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E10DD2">
        <w:rPr>
          <w:rFonts w:ascii="Times New Roman" w:hAnsi="Times New Roman"/>
        </w:rPr>
        <w:t>02</w:t>
      </w:r>
      <w:r>
        <w:rPr>
          <w:rFonts w:ascii="Times New Roman" w:hAnsi="Times New Roman"/>
        </w:rPr>
        <w:t xml:space="preserve">» </w:t>
      </w:r>
      <w:r w:rsidR="00187B54">
        <w:rPr>
          <w:rFonts w:ascii="Times New Roman" w:hAnsi="Times New Roman"/>
        </w:rPr>
        <w:t>сентября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187B54">
        <w:rPr>
          <w:rFonts w:ascii="Times New Roman" w:hAnsi="Times New Roman"/>
          <w:b/>
          <w:bCs/>
          <w:sz w:val="24"/>
          <w:szCs w:val="24"/>
        </w:rPr>
        <w:t>40</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187B54"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СУГ</w:t>
      </w:r>
      <w:r w:rsidR="00727486">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1D7F65" w:rsidRPr="001D7F65">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727486">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E10DD2">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727486">
              <w:rPr>
                <w:rFonts w:ascii="Times New Roman" w:hAnsi="Times New Roman"/>
                <w:color w:val="000000"/>
              </w:rPr>
              <w:t xml:space="preserve">СУГ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8D0EF4">
              <w:rPr>
                <w:rFonts w:ascii="Times New Roman" w:hAnsi="Times New Roman"/>
              </w:rPr>
              <w:t>Чебыкина Е.А.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8D0EF4">
              <w:rPr>
                <w:rFonts w:ascii="Times New Roman" w:hAnsi="Times New Roman"/>
                <w:lang w:val="en-US"/>
              </w:rPr>
              <w:t>tcheb</w:t>
            </w:r>
            <w:r w:rsidR="00340087" w:rsidRPr="00340087">
              <w:rPr>
                <w:rFonts w:ascii="Times New Roman" w:hAnsi="Times New Roman"/>
              </w:rPr>
              <w:t>@</w:t>
            </w:r>
            <w:r w:rsidR="008D0EF4">
              <w:rPr>
                <w:rFonts w:ascii="Times New Roman" w:hAnsi="Times New Roman"/>
                <w:lang w:val="en-US"/>
              </w:rPr>
              <w:t>yandex</w:t>
            </w:r>
            <w:bookmarkStart w:id="382" w:name="_GoBack"/>
            <w:bookmarkEnd w:id="382"/>
            <w:r w:rsidR="00340087" w:rsidRPr="00340087">
              <w:rPr>
                <w:rFonts w:ascii="Times New Roman" w:hAnsi="Times New Roman"/>
              </w:rPr>
              <w:t>.</w:t>
            </w:r>
            <w:r w:rsidR="00340087">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E10DD2">
              <w:rPr>
                <w:rFonts w:ascii="Times New Roman" w:hAnsi="Times New Roman"/>
              </w:rPr>
              <w:t>17 4</w:t>
            </w:r>
            <w:r w:rsidR="00097C91">
              <w:rPr>
                <w:rFonts w:ascii="Times New Roman" w:hAnsi="Times New Roman"/>
              </w:rPr>
              <w:t>00</w:t>
            </w:r>
            <w:r w:rsidR="000927C4" w:rsidRPr="00906205">
              <w:rPr>
                <w:rFonts w:ascii="Times New Roman" w:hAnsi="Times New Roman"/>
              </w:rPr>
              <w:t xml:space="preserve">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97C91">
              <w:rPr>
                <w:rFonts w:ascii="Times New Roman" w:hAnsi="Times New Roman"/>
              </w:rPr>
              <w:t>С</w:t>
            </w:r>
            <w:r w:rsidR="00E10DD2">
              <w:rPr>
                <w:rFonts w:ascii="Times New Roman" w:hAnsi="Times New Roman"/>
              </w:rPr>
              <w:t>емнадцать</w:t>
            </w:r>
            <w:r w:rsidR="00340087">
              <w:rPr>
                <w:rFonts w:ascii="Times New Roman" w:hAnsi="Times New Roman"/>
              </w:rPr>
              <w:t xml:space="preserve"> миллионов </w:t>
            </w:r>
            <w:r w:rsidR="00E10DD2">
              <w:rPr>
                <w:rFonts w:ascii="Times New Roman" w:hAnsi="Times New Roman"/>
              </w:rPr>
              <w:t>четыреста</w:t>
            </w:r>
            <w:r w:rsidR="00340087">
              <w:rPr>
                <w:rFonts w:ascii="Times New Roman" w:hAnsi="Times New Roman"/>
              </w:rPr>
              <w:t xml:space="preserve">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w:t>
            </w:r>
            <w:r>
              <w:rPr>
                <w:rFonts w:ascii="Times New Roman" w:hAnsi="Times New Roman"/>
              </w:rPr>
              <w:lastRenderedPageBreak/>
              <w:t>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E10DD2" w:rsidRDefault="00E10DD2" w:rsidP="0026385D">
            <w:pPr>
              <w:spacing w:after="0" w:line="240" w:lineRule="auto"/>
              <w:rPr>
                <w:rFonts w:ascii="Times New Roman" w:hAnsi="Times New Roman"/>
                <w:highlight w:val="yellow"/>
                <w:lang w:eastAsia="en-US"/>
              </w:rPr>
            </w:pPr>
            <w:r w:rsidRPr="00E10DD2">
              <w:rPr>
                <w:rFonts w:ascii="Times New Roman" w:hAnsi="Times New Roman"/>
                <w:lang w:eastAsia="en-US"/>
              </w:rPr>
              <w:t>Ленинградская область, Выборгский муниципальный район</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E10DD2" w:rsidRDefault="00981DE4" w:rsidP="000E4204">
            <w:pPr>
              <w:spacing w:after="0" w:line="240" w:lineRule="auto"/>
              <w:rPr>
                <w:rFonts w:ascii="Times New Roman" w:hAnsi="Times New Roman"/>
                <w:lang w:eastAsia="en-US"/>
              </w:rPr>
            </w:pPr>
            <w:r w:rsidRPr="00E10DD2">
              <w:rPr>
                <w:rFonts w:ascii="Times New Roman" w:hAnsi="Times New Roman"/>
              </w:rPr>
              <w:t>Согласно разделу 9 «Техническое задание»</w:t>
            </w:r>
            <w:r w:rsidR="000E4204" w:rsidRPr="00E10DD2">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E10DD2">
              <w:rPr>
                <w:sz w:val="22"/>
                <w:szCs w:val="22"/>
              </w:rPr>
              <w:t>6</w:t>
            </w:r>
            <w:r w:rsidRPr="007D1A6E">
              <w:rPr>
                <w:sz w:val="22"/>
                <w:szCs w:val="22"/>
              </w:rPr>
              <w:t>0 календарных дней после получения</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3418A3" w:rsidP="008172BC">
            <w:pPr>
              <w:spacing w:after="0" w:line="240" w:lineRule="auto"/>
              <w:rPr>
                <w:rFonts w:ascii="Times New Roman" w:hAnsi="Times New Roman"/>
              </w:rPr>
            </w:pPr>
            <w:r>
              <w:rPr>
                <w:rFonts w:ascii="Times New Roman" w:hAnsi="Times New Roman"/>
              </w:rPr>
              <w:t>-</w:t>
            </w:r>
            <w:r w:rsidR="00676F85">
              <w:rPr>
                <w:rFonts w:ascii="Times New Roman" w:hAnsi="Times New Roman"/>
              </w:rPr>
              <w:t>П</w:t>
            </w:r>
            <w:r w:rsidR="007D1A6E">
              <w:rPr>
                <w:rFonts w:ascii="Times New Roman" w:hAnsi="Times New Roman"/>
              </w:rPr>
              <w:t>аспорт на топливо</w:t>
            </w:r>
            <w:r w:rsidR="000F3081">
              <w:rPr>
                <w:rFonts w:ascii="Times New Roman" w:hAnsi="Times New Roman"/>
              </w:rPr>
              <w:t xml:space="preserve"> </w:t>
            </w:r>
          </w:p>
          <w:p w:rsidR="00B4416B" w:rsidRDefault="003418A3" w:rsidP="00B4416B">
            <w:pPr>
              <w:spacing w:after="0" w:line="240" w:lineRule="auto"/>
              <w:rPr>
                <w:rFonts w:ascii="Times New Roman" w:hAnsi="Times New Roman"/>
              </w:rPr>
            </w:pPr>
            <w:r>
              <w:rPr>
                <w:rFonts w:ascii="Times New Roman" w:hAnsi="Times New Roman"/>
              </w:rPr>
              <w:t xml:space="preserve">-Лицензия </w:t>
            </w:r>
          </w:p>
          <w:p w:rsidR="005E74F3" w:rsidRDefault="003418A3" w:rsidP="00B4416B">
            <w:pPr>
              <w:spacing w:after="0" w:line="240" w:lineRule="auto"/>
              <w:rPr>
                <w:rFonts w:ascii="Times New Roman" w:eastAsia="Calibri" w:hAnsi="Times New Roman"/>
                <w:lang w:eastAsia="en-US"/>
              </w:rPr>
            </w:pPr>
            <w:r>
              <w:rPr>
                <w:rFonts w:ascii="Times New Roman" w:eastAsia="Calibri" w:hAnsi="Times New Roman"/>
                <w:lang w:eastAsia="en-US"/>
              </w:rPr>
              <w:t>-</w:t>
            </w:r>
            <w:r w:rsidRPr="00F214B9">
              <w:rPr>
                <w:rFonts w:ascii="Times New Roman" w:eastAsia="Calibri" w:hAnsi="Times New Roman"/>
                <w:lang w:eastAsia="en-US"/>
              </w:rPr>
              <w:t xml:space="preserve">Наличие в Ленинградской области или г. Санкт-Петербурге в собственности лицензированной газонаполнительной станции для хранения </w:t>
            </w:r>
            <w:r>
              <w:rPr>
                <w:rFonts w:ascii="Times New Roman" w:eastAsia="Calibri" w:hAnsi="Times New Roman"/>
                <w:lang w:eastAsia="en-US"/>
              </w:rPr>
              <w:t xml:space="preserve">ПБТ </w:t>
            </w:r>
            <w:r w:rsidRPr="00F214B9">
              <w:rPr>
                <w:rFonts w:ascii="Times New Roman" w:eastAsia="Calibri" w:hAnsi="Times New Roman"/>
                <w:lang w:eastAsia="en-US"/>
              </w:rPr>
              <w:t>либо договор хранения с лицензированной ГНС, откуда будут планироваться поставки</w:t>
            </w:r>
            <w:r w:rsidR="00B4416B">
              <w:rPr>
                <w:rFonts w:ascii="Times New Roman" w:eastAsia="Calibri" w:hAnsi="Times New Roman"/>
                <w:lang w:eastAsia="en-US"/>
              </w:rPr>
              <w:t>.</w:t>
            </w:r>
          </w:p>
          <w:p w:rsidR="00B4416B" w:rsidRPr="008D5CF4" w:rsidRDefault="00B4416B" w:rsidP="00B4416B">
            <w:pPr>
              <w:spacing w:after="0" w:line="240" w:lineRule="auto"/>
              <w:rPr>
                <w:rFonts w:ascii="Times New Roman" w:hAnsi="Times New Roman"/>
              </w:rPr>
            </w:pPr>
            <w:r>
              <w:rPr>
                <w:rFonts w:ascii="Times New Roman" w:eastAsia="Calibri" w:hAnsi="Times New Roman"/>
                <w:lang w:eastAsia="en-US"/>
              </w:rPr>
              <w:t xml:space="preserve">(Согласно Приложению № 1 п. 8 к информационной карте) </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B4416B" w:rsidP="00981DE4">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B502F" w:rsidRDefault="003B5BB9" w:rsidP="006B502F">
            <w:pPr>
              <w:spacing w:after="0" w:line="240" w:lineRule="auto"/>
              <w:jc w:val="both"/>
              <w:rPr>
                <w:rFonts w:ascii="Times New Roman" w:hAnsi="Times New Roman"/>
              </w:rPr>
            </w:pPr>
            <w:r w:rsidRPr="00676F85">
              <w:rPr>
                <w:rFonts w:ascii="Times New Roman" w:hAnsi="Times New Roman"/>
              </w:rPr>
              <w:t>5</w:t>
            </w:r>
            <w:r w:rsidR="006B502F" w:rsidRPr="00676F85">
              <w:rPr>
                <w:rFonts w:ascii="Times New Roman" w:hAnsi="Times New Roman"/>
              </w:rPr>
              <w:t xml:space="preserve"> </w:t>
            </w:r>
            <w:r w:rsidR="006B502F">
              <w:rPr>
                <w:rFonts w:ascii="Times New Roman" w:hAnsi="Times New Roman"/>
              </w:rPr>
              <w:t>% от начальной максимальной цены договора.</w:t>
            </w:r>
          </w:p>
          <w:p w:rsidR="00260882" w:rsidRDefault="006B502F" w:rsidP="006B502F">
            <w:pPr>
              <w:pStyle w:val="p6"/>
              <w:spacing w:before="0" w:beforeAutospacing="0" w:after="0" w:afterAutospacing="0"/>
              <w:rPr>
                <w:sz w:val="22"/>
                <w:szCs w:val="22"/>
              </w:rPr>
            </w:pPr>
            <w:r>
              <w:rPr>
                <w:sz w:val="22"/>
                <w:szCs w:val="22"/>
              </w:rPr>
              <w:t>Необходимо перечислить на расчетный счет заказчика</w:t>
            </w:r>
            <w:r w:rsidR="00260882">
              <w:rPr>
                <w:sz w:val="22"/>
                <w:szCs w:val="22"/>
              </w:rPr>
              <w:t xml:space="preserve"> АО «Выборгтеплоэнерго»</w:t>
            </w:r>
          </w:p>
          <w:p w:rsidR="006B502F" w:rsidRDefault="006B502F" w:rsidP="006B502F">
            <w:pPr>
              <w:pStyle w:val="p6"/>
              <w:spacing w:before="0" w:beforeAutospacing="0" w:after="0" w:afterAutospacing="0"/>
              <w:rPr>
                <w:rStyle w:val="s1"/>
                <w:sz w:val="22"/>
                <w:szCs w:val="22"/>
              </w:rPr>
            </w:pPr>
            <w:r>
              <w:rPr>
                <w:rStyle w:val="s1"/>
                <w:sz w:val="22"/>
                <w:szCs w:val="22"/>
              </w:rPr>
              <w:t xml:space="preserve"> </w:t>
            </w:r>
            <w:r w:rsidR="00260882">
              <w:rPr>
                <w:rStyle w:val="s1"/>
                <w:sz w:val="22"/>
                <w:szCs w:val="22"/>
              </w:rPr>
              <w:t>Ф.</w:t>
            </w:r>
            <w:r>
              <w:rPr>
                <w:rStyle w:val="s1"/>
                <w:sz w:val="22"/>
                <w:szCs w:val="22"/>
              </w:rPr>
              <w:t>ОПЕРУ Банка ВТБ (ПАО)</w:t>
            </w:r>
            <w:r w:rsidR="00260882">
              <w:rPr>
                <w:rStyle w:val="s1"/>
                <w:sz w:val="22"/>
                <w:szCs w:val="22"/>
              </w:rPr>
              <w:t xml:space="preserve"> в </w:t>
            </w:r>
            <w:r>
              <w:rPr>
                <w:rStyle w:val="s1"/>
                <w:sz w:val="22"/>
                <w:szCs w:val="22"/>
              </w:rPr>
              <w:t xml:space="preserve"> г. Санкт-Петербурге,</w:t>
            </w:r>
          </w:p>
          <w:p w:rsidR="006B502F" w:rsidRDefault="006B502F" w:rsidP="006B502F">
            <w:pPr>
              <w:pStyle w:val="p6"/>
              <w:spacing w:before="0" w:beforeAutospacing="0" w:after="0" w:afterAutospacing="0"/>
              <w:rPr>
                <w:rStyle w:val="s1"/>
                <w:b/>
                <w:sz w:val="22"/>
                <w:szCs w:val="22"/>
              </w:rPr>
            </w:pPr>
            <w:r>
              <w:rPr>
                <w:rStyle w:val="s1"/>
                <w:b/>
                <w:sz w:val="22"/>
                <w:szCs w:val="22"/>
              </w:rPr>
              <w:t>Р.с.40702810062110000252</w:t>
            </w:r>
          </w:p>
          <w:p w:rsidR="006B502F" w:rsidRDefault="006B502F" w:rsidP="006B502F">
            <w:pPr>
              <w:pStyle w:val="p6"/>
              <w:spacing w:before="0" w:beforeAutospacing="0" w:after="0" w:afterAutospacing="0"/>
              <w:rPr>
                <w:rStyle w:val="s1"/>
                <w:sz w:val="22"/>
                <w:szCs w:val="22"/>
              </w:rPr>
            </w:pPr>
            <w:r>
              <w:rPr>
                <w:rStyle w:val="s1"/>
                <w:sz w:val="22"/>
                <w:szCs w:val="22"/>
              </w:rPr>
              <w:t>БИК 044030704</w:t>
            </w:r>
          </w:p>
          <w:p w:rsidR="006B502F" w:rsidRDefault="006B502F" w:rsidP="006B502F">
            <w:pPr>
              <w:pStyle w:val="p6"/>
              <w:spacing w:before="0" w:beforeAutospacing="0" w:after="0" w:afterAutospacing="0"/>
              <w:rPr>
                <w:rStyle w:val="s1"/>
                <w:sz w:val="22"/>
                <w:szCs w:val="22"/>
              </w:rPr>
            </w:pPr>
            <w:r>
              <w:rPr>
                <w:rStyle w:val="s1"/>
                <w:sz w:val="22"/>
                <w:szCs w:val="22"/>
              </w:rPr>
              <w:t>ИНН 4704062064/КПП 470401001</w:t>
            </w:r>
          </w:p>
          <w:p w:rsidR="006B502F" w:rsidRDefault="006B502F" w:rsidP="006B502F">
            <w:pPr>
              <w:pStyle w:val="p6"/>
              <w:spacing w:before="0" w:beforeAutospacing="0" w:after="0" w:afterAutospacing="0"/>
              <w:rPr>
                <w:rStyle w:val="s1"/>
                <w:sz w:val="22"/>
                <w:szCs w:val="22"/>
              </w:rPr>
            </w:pPr>
            <w:r>
              <w:rPr>
                <w:rStyle w:val="s1"/>
                <w:sz w:val="22"/>
                <w:szCs w:val="22"/>
              </w:rPr>
              <w:t>Кор.счет 30101810200000000704</w:t>
            </w:r>
          </w:p>
          <w:p w:rsidR="00D738A7" w:rsidRDefault="006B502F" w:rsidP="007D1A6E">
            <w:pPr>
              <w:spacing w:after="0" w:line="240" w:lineRule="auto"/>
              <w:rPr>
                <w:rFonts w:ascii="Times New Roman" w:hAnsi="Times New Roman"/>
                <w:lang w:eastAsia="en-US"/>
              </w:rPr>
            </w:pPr>
            <w:r>
              <w:rPr>
                <w:rFonts w:ascii="Times New Roman" w:hAnsi="Times New Roman"/>
              </w:rPr>
              <w:t xml:space="preserve">(Возврат обеспечения заявки осуществляется в соответствии с п.п </w:t>
            </w:r>
            <w:r w:rsidR="007D1A6E">
              <w:rPr>
                <w:rFonts w:ascii="Times New Roman" w:hAnsi="Times New Roman"/>
              </w:rPr>
              <w:t>8.7</w:t>
            </w:r>
            <w:r>
              <w:rPr>
                <w:rFonts w:ascii="Times New Roman" w:hAnsi="Times New Roman"/>
              </w:rPr>
              <w:t xml:space="preserve"> Положения о закупке товаров, работ, услуг, для нужд АО «Выборгтеплоэнерго»)</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E10DD2">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E10DD2">
              <w:rPr>
                <w:rFonts w:ascii="Times New Roman" w:hAnsi="Times New Roman"/>
              </w:rPr>
              <w:t>03</w:t>
            </w:r>
            <w:r w:rsidRPr="007D1A6E">
              <w:rPr>
                <w:rFonts w:ascii="Times New Roman" w:hAnsi="Times New Roman"/>
              </w:rPr>
              <w:t xml:space="preserve">» </w:t>
            </w:r>
            <w:r w:rsidR="00E10DD2">
              <w:rPr>
                <w:rFonts w:ascii="Times New Roman" w:hAnsi="Times New Roman"/>
              </w:rPr>
              <w:t>сентября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110DD1">
              <w:rPr>
                <w:rFonts w:ascii="Times New Roman" w:hAnsi="Times New Roman"/>
              </w:rPr>
              <w:t>0</w:t>
            </w:r>
            <w:r w:rsidR="00E10DD2">
              <w:rPr>
                <w:rFonts w:ascii="Times New Roman" w:hAnsi="Times New Roman"/>
              </w:rPr>
              <w:t>9</w:t>
            </w:r>
            <w:r w:rsidRPr="007D1A6E">
              <w:rPr>
                <w:rFonts w:ascii="Times New Roman" w:hAnsi="Times New Roman"/>
              </w:rPr>
              <w:t>»</w:t>
            </w:r>
            <w:r w:rsidR="00FC0133" w:rsidRPr="007D1A6E">
              <w:rPr>
                <w:rFonts w:ascii="Times New Roman" w:hAnsi="Times New Roman"/>
              </w:rPr>
              <w:t xml:space="preserve"> </w:t>
            </w:r>
            <w:r w:rsidR="00097C91">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E10DD2">
              <w:rPr>
                <w:rFonts w:ascii="Times New Roman" w:hAnsi="Times New Roman"/>
              </w:rPr>
              <w:t>17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E10DD2">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E10DD2">
              <w:rPr>
                <w:rFonts w:ascii="Times New Roman" w:hAnsi="Times New Roman"/>
              </w:rPr>
              <w:t>03</w:t>
            </w:r>
            <w:r w:rsidRPr="007D1A6E">
              <w:rPr>
                <w:rFonts w:ascii="Times New Roman" w:hAnsi="Times New Roman"/>
              </w:rPr>
              <w:t xml:space="preserve">» </w:t>
            </w:r>
            <w:r w:rsidR="00E10DD2">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D1D7D">
              <w:rPr>
                <w:rFonts w:ascii="Times New Roman" w:hAnsi="Times New Roman"/>
              </w:rPr>
              <w:t>0</w:t>
            </w:r>
            <w:r w:rsidR="00E10DD2">
              <w:rPr>
                <w:rFonts w:ascii="Times New Roman" w:hAnsi="Times New Roman"/>
              </w:rPr>
              <w:t>9</w:t>
            </w:r>
            <w:r w:rsidRPr="007D1A6E">
              <w:rPr>
                <w:rFonts w:ascii="Times New Roman" w:hAnsi="Times New Roman"/>
              </w:rPr>
              <w:t xml:space="preserve">» </w:t>
            </w:r>
            <w:r w:rsidR="00097C91">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727486">
            <w:pPr>
              <w:spacing w:after="0" w:line="240" w:lineRule="auto"/>
              <w:rPr>
                <w:rFonts w:ascii="Times New Roman" w:hAnsi="Times New Roman"/>
                <w:lang w:eastAsia="en-US"/>
              </w:rPr>
            </w:pPr>
            <w:r>
              <w:rPr>
                <w:rFonts w:ascii="Times New Roman" w:hAnsi="Times New Roman"/>
              </w:rPr>
              <w:t>«</w:t>
            </w:r>
            <w:r w:rsidR="00E10DD2">
              <w:rPr>
                <w:rFonts w:ascii="Times New Roman" w:hAnsi="Times New Roman"/>
              </w:rPr>
              <w:t>1</w:t>
            </w:r>
            <w:r w:rsidR="009D1D7D">
              <w:rPr>
                <w:rFonts w:ascii="Times New Roman" w:hAnsi="Times New Roman"/>
              </w:rPr>
              <w:t>0</w:t>
            </w:r>
            <w:r>
              <w:rPr>
                <w:rFonts w:ascii="Times New Roman" w:hAnsi="Times New Roman"/>
              </w:rPr>
              <w:t xml:space="preserve">» </w:t>
            </w:r>
            <w:r w:rsidR="00097C91">
              <w:rPr>
                <w:rFonts w:ascii="Times New Roman" w:hAnsi="Times New Roman"/>
              </w:rPr>
              <w:t>сентября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E10DD2">
            <w:pPr>
              <w:spacing w:after="0" w:line="240" w:lineRule="auto"/>
              <w:rPr>
                <w:rFonts w:ascii="Times New Roman" w:hAnsi="Times New Roman"/>
                <w:lang w:eastAsia="en-US"/>
              </w:rPr>
            </w:pPr>
            <w:r>
              <w:rPr>
                <w:rFonts w:ascii="Times New Roman" w:hAnsi="Times New Roman"/>
              </w:rPr>
              <w:t>«</w:t>
            </w:r>
            <w:r w:rsidR="00E10DD2">
              <w:rPr>
                <w:rFonts w:ascii="Times New Roman" w:hAnsi="Times New Roman"/>
              </w:rPr>
              <w:t>10</w:t>
            </w:r>
            <w:r>
              <w:rPr>
                <w:rFonts w:ascii="Times New Roman" w:hAnsi="Times New Roman"/>
              </w:rPr>
              <w:t xml:space="preserve">» </w:t>
            </w:r>
            <w:r w:rsidR="00097C91">
              <w:rPr>
                <w:rFonts w:ascii="Times New Roman" w:hAnsi="Times New Roman"/>
              </w:rPr>
              <w:t>сентября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1D7F65" w:rsidRPr="001D7F65" w:rsidRDefault="00582BAD" w:rsidP="001D7F65">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1D7F65" w:rsidP="00E02AFA">
            <w:pPr>
              <w:spacing w:after="0" w:line="240" w:lineRule="auto"/>
              <w:rPr>
                <w:rFonts w:ascii="Times New Roman" w:eastAsia="Calibri" w:hAnsi="Times New Roman"/>
                <w:lang w:eastAsia="en-US"/>
              </w:rPr>
            </w:pPr>
            <w:r w:rsidRPr="001D7F65">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1D7F65" w:rsidRPr="001D7F65">
              <w:rPr>
                <w:rFonts w:ascii="Times New Roman" w:eastAsia="Calibri" w:hAnsi="Times New Roman"/>
                <w:lang w:eastAsia="en-US"/>
              </w:rPr>
              <w:t>7.2 (Форма 2)</w:t>
            </w:r>
            <w:r w:rsidR="001D7F65"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F214B9" w:rsidRPr="00F214B9"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F214B9"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7D1A6E" w:rsidRPr="00F214B9">
              <w:rPr>
                <w:rFonts w:ascii="Times New Roman" w:eastAsia="Calibri" w:hAnsi="Times New Roman"/>
                <w:lang w:eastAsia="en-US"/>
              </w:rPr>
              <w:t>Паспорт</w:t>
            </w:r>
            <w:r w:rsidR="00582BAD" w:rsidRPr="00F214B9">
              <w:rPr>
                <w:rFonts w:ascii="Times New Roman" w:eastAsia="Calibri" w:hAnsi="Times New Roman"/>
                <w:lang w:eastAsia="en-US"/>
              </w:rPr>
              <w:t xml:space="preserve"> на топливо</w:t>
            </w:r>
          </w:p>
          <w:p w:rsidR="003418A3" w:rsidRPr="00F47EB7" w:rsidRDefault="003418A3" w:rsidP="00644B3A">
            <w:pPr>
              <w:spacing w:after="0" w:line="240" w:lineRule="auto"/>
              <w:rPr>
                <w:rFonts w:ascii="Times New Roman" w:eastAsia="Calibri" w:hAnsi="Times New Roman"/>
                <w:lang w:eastAsia="en-US"/>
              </w:rPr>
            </w:pPr>
            <w:r>
              <w:rPr>
                <w:rFonts w:ascii="Times New Roman" w:eastAsia="Calibri" w:hAnsi="Times New Roman"/>
                <w:lang w:eastAsia="en-US"/>
              </w:rPr>
              <w:t>-Лицензия на</w:t>
            </w:r>
            <w:r w:rsidR="00F47EB7">
              <w:rPr>
                <w:rFonts w:ascii="Times New Roman" w:eastAsia="Calibri" w:hAnsi="Times New Roman"/>
                <w:lang w:eastAsia="en-US"/>
              </w:rPr>
              <w:t xml:space="preserve"> </w:t>
            </w:r>
            <w:r>
              <w:rPr>
                <w:rFonts w:ascii="Times New Roman" w:eastAsia="Calibri" w:hAnsi="Times New Roman"/>
                <w:lang w:eastAsia="en-US"/>
              </w:rPr>
              <w:t>эксплуатаци</w:t>
            </w:r>
            <w:r w:rsidR="00F47EB7">
              <w:rPr>
                <w:rFonts w:ascii="Times New Roman" w:eastAsia="Calibri" w:hAnsi="Times New Roman"/>
                <w:lang w:eastAsia="en-US"/>
              </w:rPr>
              <w:t>ю</w:t>
            </w:r>
            <w:r>
              <w:rPr>
                <w:rFonts w:ascii="Times New Roman" w:eastAsia="Calibri" w:hAnsi="Times New Roman"/>
                <w:lang w:eastAsia="en-US"/>
              </w:rPr>
              <w:t xml:space="preserve"> взрывопожароопасных и химически опасных</w:t>
            </w:r>
            <w:r w:rsidR="00F47EB7">
              <w:rPr>
                <w:rFonts w:ascii="Times New Roman" w:eastAsia="Calibri" w:hAnsi="Times New Roman"/>
                <w:lang w:eastAsia="en-US"/>
              </w:rPr>
              <w:t xml:space="preserve"> производственных объектов </w:t>
            </w:r>
            <w:r w:rsidR="00F47EB7">
              <w:rPr>
                <w:rFonts w:ascii="Times New Roman" w:eastAsia="Calibri" w:hAnsi="Times New Roman"/>
                <w:lang w:val="en-US" w:eastAsia="en-US"/>
              </w:rPr>
              <w:t>I</w:t>
            </w:r>
            <w:r w:rsidR="00F47EB7">
              <w:rPr>
                <w:rFonts w:ascii="Times New Roman" w:eastAsia="Calibri" w:hAnsi="Times New Roman"/>
                <w:lang w:eastAsia="en-US"/>
              </w:rPr>
              <w:t>,</w:t>
            </w:r>
            <w:r w:rsidR="00F47EB7" w:rsidRPr="00F47EB7">
              <w:rPr>
                <w:rFonts w:ascii="Times New Roman" w:eastAsia="Calibri" w:hAnsi="Times New Roman"/>
                <w:lang w:eastAsia="en-US"/>
              </w:rPr>
              <w:t xml:space="preserve"> </w:t>
            </w:r>
            <w:r w:rsidR="00F47EB7">
              <w:rPr>
                <w:rFonts w:ascii="Times New Roman" w:eastAsia="Calibri" w:hAnsi="Times New Roman"/>
                <w:lang w:val="en-US" w:eastAsia="en-US"/>
              </w:rPr>
              <w:t>II</w:t>
            </w:r>
            <w:r w:rsidR="00F47EB7">
              <w:rPr>
                <w:rFonts w:ascii="Times New Roman" w:eastAsia="Calibri" w:hAnsi="Times New Roman"/>
                <w:lang w:eastAsia="en-US"/>
              </w:rPr>
              <w:t>,</w:t>
            </w:r>
            <w:r w:rsidR="00F47EB7" w:rsidRPr="00F47EB7">
              <w:rPr>
                <w:rFonts w:ascii="Times New Roman" w:eastAsia="Calibri" w:hAnsi="Times New Roman"/>
                <w:lang w:eastAsia="en-US"/>
              </w:rPr>
              <w:t xml:space="preserve"> </w:t>
            </w:r>
            <w:r w:rsidR="00F47EB7">
              <w:rPr>
                <w:rFonts w:ascii="Times New Roman" w:eastAsia="Calibri" w:hAnsi="Times New Roman"/>
                <w:lang w:val="en-US" w:eastAsia="en-US"/>
              </w:rPr>
              <w:t>III</w:t>
            </w:r>
            <w:r w:rsidR="00F47EB7">
              <w:rPr>
                <w:rFonts w:ascii="Times New Roman" w:eastAsia="Calibri" w:hAnsi="Times New Roman"/>
                <w:lang w:eastAsia="en-US"/>
              </w:rPr>
              <w:t xml:space="preserve"> классов опасности</w:t>
            </w:r>
          </w:p>
          <w:p w:rsidR="00E96439" w:rsidRPr="00F214B9" w:rsidRDefault="00E96439" w:rsidP="00F214B9">
            <w:pPr>
              <w:spacing w:after="0" w:line="240" w:lineRule="auto"/>
              <w:rPr>
                <w:rFonts w:ascii="Times New Roman" w:eastAsia="Calibri" w:hAnsi="Times New Roman"/>
                <w:lang w:eastAsia="en-US"/>
              </w:rPr>
            </w:pPr>
            <w:r w:rsidRPr="00F214B9">
              <w:rPr>
                <w:rFonts w:ascii="Times New Roman" w:eastAsia="Calibri" w:hAnsi="Times New Roman"/>
                <w:lang w:eastAsia="en-US"/>
              </w:rPr>
              <w:t>-</w:t>
            </w:r>
            <w:r w:rsidR="00F214B9" w:rsidRPr="00F214B9">
              <w:rPr>
                <w:rFonts w:ascii="Times New Roman" w:eastAsia="Calibri" w:hAnsi="Times New Roman"/>
                <w:lang w:eastAsia="en-US"/>
              </w:rPr>
              <w:t xml:space="preserve">Наличие в Ленинградской области или г. Санкт-Петербурге в собственности лицензированной газонаполнительной станции для хранения </w:t>
            </w:r>
            <w:r w:rsidR="00F214B9">
              <w:rPr>
                <w:rFonts w:ascii="Times New Roman" w:eastAsia="Calibri" w:hAnsi="Times New Roman"/>
                <w:lang w:eastAsia="en-US"/>
              </w:rPr>
              <w:t xml:space="preserve">ПБТ </w:t>
            </w:r>
            <w:r w:rsidR="00F214B9" w:rsidRPr="00F214B9">
              <w:rPr>
                <w:rFonts w:ascii="Times New Roman" w:eastAsia="Calibri" w:hAnsi="Times New Roman"/>
                <w:lang w:eastAsia="en-US"/>
              </w:rPr>
              <w:t>либо д</w:t>
            </w:r>
            <w:r w:rsidR="00477DED" w:rsidRPr="00F214B9">
              <w:rPr>
                <w:rFonts w:ascii="Times New Roman" w:eastAsia="Calibri" w:hAnsi="Times New Roman"/>
                <w:lang w:eastAsia="en-US"/>
              </w:rPr>
              <w:t xml:space="preserve">оговор хранения с </w:t>
            </w:r>
            <w:r w:rsidR="00E10DD2" w:rsidRPr="00F214B9">
              <w:rPr>
                <w:rFonts w:ascii="Times New Roman" w:eastAsia="Calibri" w:hAnsi="Times New Roman"/>
                <w:lang w:eastAsia="en-US"/>
              </w:rPr>
              <w:t>лицензированной ГНС</w:t>
            </w:r>
            <w:r w:rsidR="00F214B9" w:rsidRPr="00F214B9">
              <w:rPr>
                <w:rFonts w:ascii="Times New Roman" w:eastAsia="Calibri" w:hAnsi="Times New Roman"/>
                <w:lang w:eastAsia="en-US"/>
              </w:rPr>
              <w:t xml:space="preserve">, </w:t>
            </w:r>
            <w:r w:rsidR="00E10DD2" w:rsidRPr="00F214B9">
              <w:rPr>
                <w:rFonts w:ascii="Times New Roman" w:eastAsia="Calibri" w:hAnsi="Times New Roman"/>
                <w:lang w:eastAsia="en-US"/>
              </w:rPr>
              <w:t>откуда будут планироваться поставки</w:t>
            </w:r>
          </w:p>
        </w:tc>
      </w:tr>
    </w:tbl>
    <w:p w:rsidR="00981DE4" w:rsidRPr="00F214B9"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27486" w:rsidRPr="00727486" w:rsidTr="00E02AFA">
        <w:trPr>
          <w:trHeight w:val="57"/>
        </w:trPr>
        <w:tc>
          <w:tcPr>
            <w:tcW w:w="499" w:type="dxa"/>
          </w:tcPr>
          <w:p w:rsidR="00582BAD" w:rsidRPr="00F47EB7" w:rsidRDefault="00582BAD" w:rsidP="00582BAD">
            <w:pPr>
              <w:pStyle w:val="afff"/>
              <w:numPr>
                <w:ilvl w:val="0"/>
                <w:numId w:val="11"/>
              </w:numPr>
              <w:ind w:left="0" w:firstLine="85"/>
              <w:jc w:val="center"/>
              <w:rPr>
                <w:sz w:val="22"/>
              </w:rPr>
            </w:pPr>
          </w:p>
        </w:tc>
        <w:tc>
          <w:tcPr>
            <w:tcW w:w="3415" w:type="dxa"/>
          </w:tcPr>
          <w:p w:rsidR="00582BAD" w:rsidRPr="00F47EB7" w:rsidRDefault="00727486" w:rsidP="00F47EB7">
            <w:pPr>
              <w:spacing w:after="0"/>
              <w:rPr>
                <w:rFonts w:ascii="Times New Roman" w:eastAsia="MS Gothic" w:hAnsi="Times New Roman"/>
                <w:b/>
                <w:bCs/>
                <w:lang w:val="ru"/>
              </w:rPr>
            </w:pPr>
            <w:r w:rsidRPr="00F47EB7">
              <w:rPr>
                <w:rFonts w:ascii="Times New Roman" w:eastAsia="MS Gothic" w:hAnsi="Times New Roman"/>
                <w:b/>
                <w:bCs/>
                <w:lang w:val="ru"/>
              </w:rPr>
              <w:t>СУГ П</w:t>
            </w:r>
            <w:r w:rsidR="00F47EB7" w:rsidRPr="00F47EB7">
              <w:rPr>
                <w:rFonts w:ascii="Times New Roman" w:eastAsia="MS Gothic" w:hAnsi="Times New Roman"/>
                <w:b/>
                <w:bCs/>
                <w:lang w:val="ru"/>
              </w:rPr>
              <w:t>БТ</w:t>
            </w:r>
            <w:r w:rsidR="00B10918" w:rsidRPr="00F47EB7">
              <w:rPr>
                <w:rFonts w:ascii="Times New Roman" w:eastAsia="MS Gothic" w:hAnsi="Times New Roman"/>
                <w:b/>
                <w:bCs/>
                <w:lang w:val="ru"/>
              </w:rPr>
              <w:t xml:space="preserve"> </w:t>
            </w:r>
            <w:r w:rsidR="00444556" w:rsidRPr="00F47EB7">
              <w:rPr>
                <w:rFonts w:ascii="Times New Roman" w:eastAsia="MS Gothic" w:hAnsi="Times New Roman"/>
                <w:b/>
                <w:bCs/>
                <w:lang w:val="ru"/>
              </w:rPr>
              <w:t>с доставкой</w:t>
            </w:r>
            <w:r w:rsidR="00DD5A20" w:rsidRPr="00F47EB7">
              <w:rPr>
                <w:rFonts w:ascii="Times New Roman" w:eastAsia="MS Gothic" w:hAnsi="Times New Roman"/>
                <w:b/>
                <w:bCs/>
                <w:lang w:val="ru"/>
              </w:rPr>
              <w:t xml:space="preserve"> </w:t>
            </w:r>
          </w:p>
        </w:tc>
        <w:tc>
          <w:tcPr>
            <w:tcW w:w="1980" w:type="dxa"/>
          </w:tcPr>
          <w:p w:rsidR="00582BAD" w:rsidRPr="00F47EB7" w:rsidRDefault="00F47EB7" w:rsidP="00F47EB7">
            <w:pPr>
              <w:spacing w:after="0"/>
              <w:jc w:val="center"/>
              <w:rPr>
                <w:rFonts w:ascii="Times New Roman" w:eastAsia="MS Gothic" w:hAnsi="Times New Roman"/>
                <w:bCs/>
                <w:lang w:val="ru"/>
              </w:rPr>
            </w:pPr>
            <w:r>
              <w:rPr>
                <w:rFonts w:ascii="Times New Roman" w:eastAsia="MS Gothic" w:hAnsi="Times New Roman"/>
                <w:bCs/>
                <w:lang w:val="ru"/>
              </w:rPr>
              <w:t>4</w:t>
            </w:r>
            <w:r w:rsidR="00C71854" w:rsidRPr="00F47EB7">
              <w:rPr>
                <w:rFonts w:ascii="Times New Roman" w:eastAsia="MS Gothic" w:hAnsi="Times New Roman"/>
                <w:bCs/>
                <w:lang w:val="ru"/>
              </w:rPr>
              <w:t>00</w:t>
            </w:r>
          </w:p>
        </w:tc>
        <w:tc>
          <w:tcPr>
            <w:tcW w:w="1741" w:type="dxa"/>
          </w:tcPr>
          <w:p w:rsidR="00582BAD" w:rsidRPr="00F47EB7" w:rsidRDefault="00097C91" w:rsidP="00F47EB7">
            <w:pPr>
              <w:spacing w:after="0"/>
              <w:jc w:val="center"/>
              <w:rPr>
                <w:rFonts w:ascii="Times New Roman" w:eastAsia="MS Gothic" w:hAnsi="Times New Roman"/>
                <w:bCs/>
                <w:lang w:val="ru"/>
              </w:rPr>
            </w:pPr>
            <w:r w:rsidRPr="00F47EB7">
              <w:rPr>
                <w:rFonts w:ascii="Times New Roman" w:eastAsia="MS Gothic" w:hAnsi="Times New Roman"/>
                <w:bCs/>
                <w:lang w:val="ru"/>
              </w:rPr>
              <w:t>4</w:t>
            </w:r>
            <w:r w:rsidR="00F47EB7">
              <w:rPr>
                <w:rFonts w:ascii="Times New Roman" w:eastAsia="MS Gothic" w:hAnsi="Times New Roman"/>
                <w:bCs/>
                <w:lang w:val="ru"/>
              </w:rPr>
              <w:t>3 500</w:t>
            </w:r>
          </w:p>
        </w:tc>
        <w:tc>
          <w:tcPr>
            <w:tcW w:w="1829" w:type="dxa"/>
          </w:tcPr>
          <w:p w:rsidR="00582BAD" w:rsidRPr="00F47EB7" w:rsidRDefault="00F47EB7" w:rsidP="00097C91">
            <w:pPr>
              <w:spacing w:after="0"/>
              <w:jc w:val="center"/>
              <w:rPr>
                <w:rFonts w:ascii="Times New Roman" w:eastAsia="MS Gothic" w:hAnsi="Times New Roman"/>
                <w:b/>
                <w:bCs/>
                <w:lang w:val="ru"/>
              </w:rPr>
            </w:pPr>
            <w:r>
              <w:rPr>
                <w:rFonts w:ascii="Times New Roman" w:eastAsia="MS Gothic" w:hAnsi="Times New Roman"/>
                <w:b/>
                <w:bCs/>
                <w:lang w:val="ru"/>
              </w:rPr>
              <w:t>17 400 000,00</w:t>
            </w:r>
          </w:p>
        </w:tc>
      </w:tr>
      <w:tr w:rsidR="00727486" w:rsidRPr="00727486" w:rsidTr="00E02AFA">
        <w:trPr>
          <w:trHeight w:val="57"/>
        </w:trPr>
        <w:tc>
          <w:tcPr>
            <w:tcW w:w="3914" w:type="dxa"/>
            <w:gridSpan w:val="2"/>
          </w:tcPr>
          <w:p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Начальная (максимальная) цена договора, ИТОГО:</w:t>
            </w:r>
          </w:p>
        </w:tc>
        <w:tc>
          <w:tcPr>
            <w:tcW w:w="1980" w:type="dxa"/>
          </w:tcPr>
          <w:p w:rsidR="00582BAD" w:rsidRPr="00F47EB7" w:rsidRDefault="00582BAD" w:rsidP="00E02AFA">
            <w:pPr>
              <w:spacing w:after="0"/>
              <w:rPr>
                <w:rFonts w:ascii="Times New Roman" w:eastAsia="MS Gothic" w:hAnsi="Times New Roman"/>
                <w:b/>
                <w:bCs/>
                <w:lang w:val="ru"/>
              </w:rPr>
            </w:pPr>
          </w:p>
        </w:tc>
        <w:tc>
          <w:tcPr>
            <w:tcW w:w="1741" w:type="dxa"/>
          </w:tcPr>
          <w:p w:rsidR="00582BAD" w:rsidRPr="00F47EB7" w:rsidRDefault="00582BAD" w:rsidP="00E02AFA">
            <w:pPr>
              <w:spacing w:after="0"/>
              <w:rPr>
                <w:rFonts w:ascii="Times New Roman" w:eastAsia="MS Gothic" w:hAnsi="Times New Roman"/>
                <w:b/>
                <w:bCs/>
                <w:lang w:val="ru"/>
              </w:rPr>
            </w:pPr>
          </w:p>
        </w:tc>
        <w:tc>
          <w:tcPr>
            <w:tcW w:w="1829" w:type="dxa"/>
          </w:tcPr>
          <w:p w:rsidR="00582BAD" w:rsidRPr="00F47EB7" w:rsidRDefault="00F47EB7" w:rsidP="009469C9">
            <w:pPr>
              <w:spacing w:after="0"/>
              <w:jc w:val="center"/>
              <w:rPr>
                <w:rFonts w:ascii="Times New Roman" w:eastAsia="MS Gothic" w:hAnsi="Times New Roman"/>
                <w:b/>
                <w:bCs/>
                <w:lang w:val="ru"/>
              </w:rPr>
            </w:pPr>
            <w:r>
              <w:rPr>
                <w:rFonts w:ascii="Times New Roman" w:eastAsia="MS Gothic" w:hAnsi="Times New Roman"/>
                <w:b/>
                <w:bCs/>
                <w:lang w:val="ru"/>
              </w:rPr>
              <w:t>17 400 000,00</w:t>
            </w:r>
          </w:p>
        </w:tc>
      </w:tr>
      <w:tr w:rsidR="007D1A6E" w:rsidRPr="00727486" w:rsidTr="00E02AFA">
        <w:trPr>
          <w:trHeight w:val="57"/>
        </w:trPr>
        <w:tc>
          <w:tcPr>
            <w:tcW w:w="3914" w:type="dxa"/>
            <w:gridSpan w:val="2"/>
          </w:tcPr>
          <w:p w:rsidR="00582BAD" w:rsidRPr="00F47EB7" w:rsidRDefault="00582BAD" w:rsidP="00E02AFA">
            <w:pPr>
              <w:spacing w:after="0"/>
              <w:rPr>
                <w:rFonts w:ascii="Times New Roman" w:eastAsia="MS Gothic" w:hAnsi="Times New Roman"/>
                <w:b/>
                <w:bCs/>
                <w:lang w:val="ru"/>
              </w:rPr>
            </w:pPr>
            <w:r w:rsidRPr="00F47EB7">
              <w:rPr>
                <w:rFonts w:ascii="Times New Roman" w:eastAsia="MS Gothic" w:hAnsi="Times New Roman"/>
                <w:b/>
                <w:bCs/>
                <w:lang w:val="ru"/>
              </w:rPr>
              <w:t>В том числе НДС</w:t>
            </w:r>
          </w:p>
        </w:tc>
        <w:tc>
          <w:tcPr>
            <w:tcW w:w="1980" w:type="dxa"/>
          </w:tcPr>
          <w:p w:rsidR="00582BAD" w:rsidRPr="00F47EB7" w:rsidRDefault="00582BAD" w:rsidP="00E02AFA">
            <w:pPr>
              <w:spacing w:after="0"/>
              <w:rPr>
                <w:rFonts w:ascii="Times New Roman" w:eastAsia="MS Gothic" w:hAnsi="Times New Roman"/>
                <w:b/>
                <w:bCs/>
                <w:lang w:val="ru"/>
              </w:rPr>
            </w:pPr>
          </w:p>
        </w:tc>
        <w:tc>
          <w:tcPr>
            <w:tcW w:w="1741" w:type="dxa"/>
          </w:tcPr>
          <w:p w:rsidR="00582BAD" w:rsidRPr="00F47EB7" w:rsidRDefault="00582BAD" w:rsidP="00E02AFA">
            <w:pPr>
              <w:spacing w:after="0"/>
              <w:rPr>
                <w:rFonts w:ascii="Times New Roman" w:eastAsia="MS Gothic" w:hAnsi="Times New Roman"/>
                <w:b/>
                <w:bCs/>
                <w:lang w:val="ru"/>
              </w:rPr>
            </w:pPr>
          </w:p>
        </w:tc>
        <w:tc>
          <w:tcPr>
            <w:tcW w:w="1829" w:type="dxa"/>
          </w:tcPr>
          <w:p w:rsidR="00582BAD" w:rsidRPr="00F47EB7" w:rsidRDefault="00F47EB7" w:rsidP="00A16ED5">
            <w:pPr>
              <w:spacing w:after="0"/>
              <w:jc w:val="center"/>
              <w:rPr>
                <w:rFonts w:ascii="Times New Roman" w:eastAsia="MS Gothic" w:hAnsi="Times New Roman"/>
                <w:b/>
                <w:bCs/>
                <w:lang w:val="ru"/>
              </w:rPr>
            </w:pPr>
            <w:r>
              <w:rPr>
                <w:rFonts w:ascii="Times New Roman" w:eastAsia="MS Gothic" w:hAnsi="Times New Roman"/>
                <w:b/>
                <w:bCs/>
                <w:lang w:val="ru"/>
              </w:rPr>
              <w:t>2 900 000,00</w:t>
            </w:r>
          </w:p>
        </w:tc>
      </w:tr>
    </w:tbl>
    <w:p w:rsidR="00B53891" w:rsidRPr="00727486" w:rsidRDefault="00B53891" w:rsidP="00582BAD">
      <w:pPr>
        <w:spacing w:after="0"/>
        <w:rPr>
          <w:rFonts w:ascii="Times New Roman" w:eastAsia="MS Gothic" w:hAnsi="Times New Roman"/>
          <w:b/>
          <w:bCs/>
          <w:color w:val="FF0000"/>
          <w:sz w:val="24"/>
          <w:lang w:val="ru"/>
        </w:rPr>
      </w:pPr>
    </w:p>
    <w:p w:rsidR="00B4416B" w:rsidRDefault="00B4416B" w:rsidP="00582BAD">
      <w:pPr>
        <w:spacing w:after="0"/>
        <w:rPr>
          <w:rFonts w:ascii="Times New Roman" w:eastAsia="MS Gothic" w:hAnsi="Times New Roman" w:cs="Times New Roman"/>
          <w:b/>
          <w:bCs/>
          <w:sz w:val="24"/>
          <w:lang w:val="ru"/>
        </w:rPr>
      </w:pPr>
    </w:p>
    <w:p w:rsidR="00B4416B" w:rsidRDefault="00B4416B" w:rsidP="00582BAD">
      <w:pPr>
        <w:spacing w:after="0"/>
        <w:rPr>
          <w:rFonts w:ascii="Times New Roman" w:eastAsia="MS Gothic" w:hAnsi="Times New Roman" w:cs="Times New Roman"/>
          <w:b/>
          <w:bCs/>
          <w:sz w:val="24"/>
          <w:lang w:val="ru"/>
        </w:rPr>
      </w:pPr>
    </w:p>
    <w:p w:rsidR="00B4416B" w:rsidRDefault="00B4416B" w:rsidP="00582BAD">
      <w:pPr>
        <w:spacing w:after="0"/>
        <w:rPr>
          <w:rFonts w:ascii="Times New Roman" w:eastAsia="MS Gothic" w:hAnsi="Times New Roman" w:cs="Times New Roman"/>
          <w:b/>
          <w:bCs/>
          <w:sz w:val="24"/>
          <w:lang w:val="ru"/>
        </w:rPr>
      </w:pPr>
    </w:p>
    <w:p w:rsidR="00F47EB7" w:rsidRPr="00F47EB7" w:rsidRDefault="00F47EB7" w:rsidP="00582BAD">
      <w:pPr>
        <w:spacing w:after="0"/>
        <w:rPr>
          <w:rFonts w:ascii="Times New Roman" w:eastAsia="MS Gothic" w:hAnsi="Times New Roman" w:cs="Times New Roman"/>
          <w:b/>
          <w:bCs/>
          <w:sz w:val="24"/>
          <w:lang w:val="ru"/>
        </w:rPr>
      </w:pPr>
      <w:r w:rsidRPr="00F47EB7">
        <w:rPr>
          <w:rFonts w:ascii="Times New Roman" w:eastAsia="MS Gothic" w:hAnsi="Times New Roman" w:cs="Times New Roman"/>
          <w:b/>
          <w:bCs/>
          <w:sz w:val="24"/>
          <w:lang w:val="ru"/>
        </w:rPr>
        <w:t>Список котельных:</w:t>
      </w:r>
    </w:p>
    <w:p w:rsidR="00F47EB7" w:rsidRPr="00F47EB7" w:rsidRDefault="00F47EB7" w:rsidP="00F47EB7">
      <w:pPr>
        <w:pStyle w:val="aff3"/>
        <w:numPr>
          <w:ilvl w:val="0"/>
          <w:numId w:val="49"/>
        </w:numPr>
        <w:tabs>
          <w:tab w:val="clear" w:pos="709"/>
        </w:tabs>
        <w:suppressAutoHyphens w:val="0"/>
        <w:spacing w:after="0" w:line="240" w:lineRule="auto"/>
        <w:contextualSpacing/>
        <w:rPr>
          <w:rFonts w:ascii="Times New Roman" w:hAnsi="Times New Roman"/>
          <w:b/>
          <w:color w:val="000000"/>
        </w:rPr>
      </w:pPr>
      <w:r w:rsidRPr="00F47EB7">
        <w:rPr>
          <w:rFonts w:ascii="Times New Roman" w:hAnsi="Times New Roman"/>
          <w:b/>
          <w:color w:val="000000"/>
        </w:rPr>
        <w:t>Ленинградская область, Выборгский муниципальный район, Выборгское городское поселение,  город Выборг,шоссе Сайменское, дом 44</w:t>
      </w:r>
    </w:p>
    <w:p w:rsidR="00F47EB7" w:rsidRPr="00F47EB7" w:rsidRDefault="00F47EB7" w:rsidP="00F47EB7">
      <w:pPr>
        <w:pStyle w:val="aff3"/>
        <w:numPr>
          <w:ilvl w:val="0"/>
          <w:numId w:val="49"/>
        </w:numPr>
        <w:tabs>
          <w:tab w:val="clear" w:pos="709"/>
        </w:tabs>
        <w:suppressAutoHyphens w:val="0"/>
        <w:spacing w:after="0" w:line="240" w:lineRule="auto"/>
        <w:contextualSpacing/>
        <w:rPr>
          <w:rFonts w:ascii="Times New Roman" w:hAnsi="Times New Roman"/>
          <w:b/>
          <w:color w:val="000000"/>
        </w:rPr>
      </w:pPr>
      <w:r w:rsidRPr="00F47EB7">
        <w:rPr>
          <w:rFonts w:ascii="Times New Roman" w:hAnsi="Times New Roman"/>
          <w:b/>
          <w:color w:val="000000"/>
        </w:rPr>
        <w:t xml:space="preserve">Ленинградская область, Выборгский муниципальный район, Приморское городское поселение, </w:t>
      </w:r>
      <w:r w:rsidRPr="00F47EB7">
        <w:rPr>
          <w:rFonts w:ascii="Times New Roman" w:hAnsi="Times New Roman"/>
          <w:b/>
          <w:bCs/>
          <w:color w:val="000000"/>
        </w:rPr>
        <w:t>поселок Глебычево, улица Офицерская, дом № 2а, строение 1</w:t>
      </w:r>
    </w:p>
    <w:p w:rsidR="00F47EB7" w:rsidRDefault="00F47EB7" w:rsidP="00F47EB7">
      <w:pPr>
        <w:rPr>
          <w:sz w:val="30"/>
          <w:szCs w:val="30"/>
        </w:rPr>
      </w:pPr>
    </w:p>
    <w:p w:rsidR="00582BAD" w:rsidRPr="0061579A" w:rsidRDefault="00582BAD" w:rsidP="00582BAD">
      <w:pPr>
        <w:spacing w:after="0"/>
        <w:rPr>
          <w:rFonts w:ascii="Times New Roman" w:eastAsia="MS Gothic" w:hAnsi="Times New Roman"/>
          <w:b/>
          <w:bCs/>
          <w:sz w:val="24"/>
          <w:lang w:val="ru"/>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1D7F65">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27486" w:rsidP="00B4416B">
            <w:pPr>
              <w:spacing w:after="0"/>
              <w:ind w:left="57" w:right="57"/>
              <w:contextualSpacing/>
              <w:rPr>
                <w:rFonts w:ascii="Times New Roman" w:hAnsi="Times New Roman"/>
                <w:color w:val="FF0000"/>
                <w:sz w:val="18"/>
                <w:szCs w:val="18"/>
              </w:rPr>
            </w:pPr>
            <w:r>
              <w:rPr>
                <w:rFonts w:ascii="Times New Roman" w:eastAsia="MS Gothic" w:hAnsi="Times New Roman"/>
                <w:bCs/>
                <w:sz w:val="18"/>
                <w:szCs w:val="18"/>
                <w:lang w:val="ru"/>
              </w:rPr>
              <w:t>СУГ П</w:t>
            </w:r>
            <w:r w:rsidR="00B4416B">
              <w:rPr>
                <w:rFonts w:ascii="Times New Roman" w:eastAsia="MS Gothic" w:hAnsi="Times New Roman"/>
                <w:bCs/>
                <w:sz w:val="18"/>
                <w:szCs w:val="18"/>
                <w:lang w:val="ru"/>
              </w:rPr>
              <w:t>БТ</w:t>
            </w:r>
            <w:r w:rsidR="007D1A6E" w:rsidRPr="007D1A6E">
              <w:rPr>
                <w:rFonts w:ascii="Times New Roman" w:eastAsia="MS Gothic" w:hAnsi="Times New Roman"/>
                <w:bCs/>
                <w:sz w:val="18"/>
                <w:szCs w:val="18"/>
                <w:lang w:val="ru"/>
              </w:rPr>
              <w:t xml:space="preserve"> </w:t>
            </w:r>
          </w:p>
        </w:tc>
        <w:tc>
          <w:tcPr>
            <w:tcW w:w="992" w:type="dxa"/>
          </w:tcPr>
          <w:p w:rsidR="00582BAD" w:rsidRPr="0082790F" w:rsidRDefault="00B4416B" w:rsidP="00B4416B">
            <w:pPr>
              <w:spacing w:after="0"/>
              <w:ind w:left="57" w:right="57"/>
              <w:contextualSpacing/>
              <w:jc w:val="center"/>
              <w:rPr>
                <w:rFonts w:ascii="Times New Roman" w:hAnsi="Times New Roman"/>
                <w:color w:val="FF0000"/>
              </w:rPr>
            </w:pPr>
            <w:r>
              <w:rPr>
                <w:rFonts w:ascii="Times New Roman" w:hAnsi="Times New Roman"/>
              </w:rPr>
              <w:t>4</w:t>
            </w:r>
            <w:r w:rsidR="00C71854">
              <w:rPr>
                <w:rFonts w:ascii="Times New Roman" w:hAnsi="Times New Roman"/>
              </w:rPr>
              <w:t>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lastRenderedPageBreak/>
        <w:t xml:space="preserve">РАЗДЕЛ </w:t>
      </w:r>
      <w:r>
        <w:rPr>
          <w:b/>
          <w:u w:val="single"/>
        </w:rPr>
        <w:t>8</w:t>
      </w:r>
      <w:r w:rsidRPr="00E468F0">
        <w:rPr>
          <w:b/>
          <w:u w:val="single"/>
        </w:rPr>
        <w:t xml:space="preserve">. </w:t>
      </w:r>
    </w:p>
    <w:p w:rsidR="00187B54" w:rsidRPr="00187B54" w:rsidRDefault="00187B54" w:rsidP="00187B54">
      <w:pPr>
        <w:pStyle w:val="a6"/>
      </w:pPr>
    </w:p>
    <w:p w:rsidR="00187B54" w:rsidRDefault="00981DE4" w:rsidP="00981DE4">
      <w:pPr>
        <w:pStyle w:val="10"/>
        <w:numPr>
          <w:ilvl w:val="0"/>
          <w:numId w:val="0"/>
        </w:numPr>
        <w:tabs>
          <w:tab w:val="clear" w:pos="709"/>
        </w:tabs>
        <w:spacing w:line="240" w:lineRule="auto"/>
        <w:jc w:val="center"/>
        <w:rPr>
          <w:b/>
        </w:rPr>
      </w:pPr>
      <w:r w:rsidRPr="00E468F0">
        <w:rPr>
          <w:b/>
        </w:rPr>
        <w:t>ПРОЕКТ ДОГОВОР</w:t>
      </w:r>
      <w:r>
        <w:rPr>
          <w:b/>
        </w:rPr>
        <w:t xml:space="preserve">А </w:t>
      </w:r>
    </w:p>
    <w:p w:rsidR="00981DE4" w:rsidRPr="00E468F0" w:rsidRDefault="00187B54" w:rsidP="00981DE4">
      <w:pPr>
        <w:pStyle w:val="10"/>
        <w:numPr>
          <w:ilvl w:val="0"/>
          <w:numId w:val="0"/>
        </w:numPr>
        <w:tabs>
          <w:tab w:val="clear" w:pos="709"/>
        </w:tabs>
        <w:spacing w:line="240" w:lineRule="auto"/>
        <w:jc w:val="center"/>
      </w:pPr>
      <w:r>
        <w:rPr>
          <w:b/>
        </w:rPr>
        <w:t xml:space="preserve">ПОСТАВКИ </w:t>
      </w:r>
      <w:r w:rsidR="00981DE4" w:rsidRPr="00E468F0">
        <w:rPr>
          <w:b/>
        </w:rPr>
        <w:t xml:space="preserve">№ </w:t>
      </w:r>
      <w:r>
        <w:rPr>
          <w:b/>
        </w:rPr>
        <w:t>40</w:t>
      </w:r>
      <w:r w:rsidR="00981DE4" w:rsidRPr="00E468F0">
        <w:rPr>
          <w:b/>
        </w:rPr>
        <w:t>-</w:t>
      </w:r>
      <w:r w:rsidR="00981DE4">
        <w:rPr>
          <w:b/>
        </w:rPr>
        <w:t>2</w:t>
      </w:r>
      <w:r w:rsidR="00C71854">
        <w:rPr>
          <w:b/>
        </w:rPr>
        <w:t>5</w:t>
      </w:r>
      <w:r w:rsidR="00981DE4"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Pr="00187B54" w:rsidRDefault="00981DE4" w:rsidP="00981DE4">
      <w:pPr>
        <w:pStyle w:val="a5"/>
        <w:tabs>
          <w:tab w:val="clear" w:pos="709"/>
        </w:tabs>
        <w:spacing w:after="0" w:line="240" w:lineRule="auto"/>
        <w:ind w:firstLine="454"/>
        <w:jc w:val="both"/>
        <w:rPr>
          <w:rFonts w:ascii="Times New Roman" w:hAnsi="Times New Roman"/>
          <w:sz w:val="24"/>
          <w:szCs w:val="24"/>
        </w:rPr>
      </w:pPr>
      <w:r w:rsidRPr="00187B54">
        <w:rPr>
          <w:rFonts w:ascii="Times New Roman" w:hAnsi="Times New Roman"/>
          <w:sz w:val="24"/>
          <w:szCs w:val="24"/>
        </w:rPr>
        <w:t xml:space="preserve">г. Выборг               </w:t>
      </w:r>
      <w:r w:rsidRPr="00187B54">
        <w:rPr>
          <w:rFonts w:ascii="Times New Roman" w:hAnsi="Times New Roman"/>
          <w:sz w:val="24"/>
          <w:szCs w:val="24"/>
        </w:rPr>
        <w:tab/>
        <w:t xml:space="preserve">                </w:t>
      </w:r>
      <w:r w:rsidRPr="00187B54">
        <w:rPr>
          <w:rFonts w:ascii="Times New Roman" w:hAnsi="Times New Roman"/>
          <w:sz w:val="24"/>
          <w:szCs w:val="24"/>
        </w:rPr>
        <w:tab/>
      </w:r>
      <w:r w:rsidRPr="00187B54">
        <w:rPr>
          <w:rFonts w:ascii="Times New Roman" w:hAnsi="Times New Roman"/>
          <w:sz w:val="24"/>
          <w:szCs w:val="24"/>
        </w:rPr>
        <w:tab/>
      </w:r>
      <w:r w:rsidRPr="00187B54">
        <w:rPr>
          <w:rFonts w:ascii="Times New Roman" w:hAnsi="Times New Roman"/>
          <w:sz w:val="24"/>
          <w:szCs w:val="24"/>
        </w:rPr>
        <w:tab/>
        <w:t xml:space="preserve">                                                 «___» __________202</w:t>
      </w:r>
      <w:r w:rsidR="00C71854" w:rsidRPr="00187B54">
        <w:rPr>
          <w:rFonts w:ascii="Times New Roman" w:hAnsi="Times New Roman"/>
          <w:sz w:val="24"/>
          <w:szCs w:val="24"/>
        </w:rPr>
        <w:t>5</w:t>
      </w:r>
      <w:r w:rsidRPr="00187B54">
        <w:rPr>
          <w:rFonts w:ascii="Times New Roman" w:hAnsi="Times New Roman"/>
          <w:sz w:val="24"/>
          <w:szCs w:val="24"/>
        </w:rPr>
        <w:t xml:space="preserve"> г.</w:t>
      </w:r>
    </w:p>
    <w:p w:rsidR="007D1A6E" w:rsidRPr="00187B54" w:rsidRDefault="007D1A6E" w:rsidP="00981DE4">
      <w:pPr>
        <w:pStyle w:val="a5"/>
        <w:tabs>
          <w:tab w:val="clear" w:pos="709"/>
        </w:tabs>
        <w:spacing w:after="0" w:line="240" w:lineRule="auto"/>
        <w:ind w:firstLine="454"/>
        <w:jc w:val="both"/>
        <w:rPr>
          <w:rFonts w:ascii="Times New Roman" w:hAnsi="Times New Roman"/>
          <w:sz w:val="24"/>
          <w:szCs w:val="24"/>
        </w:rPr>
      </w:pPr>
    </w:p>
    <w:p w:rsidR="00187B54" w:rsidRDefault="00187B54" w:rsidP="00187B54">
      <w:pPr>
        <w:spacing w:after="0" w:line="240" w:lineRule="auto"/>
        <w:jc w:val="both"/>
        <w:rPr>
          <w:rFonts w:ascii="Times New Roman" w:hAnsi="Times New Roman" w:cs="Times New Roman"/>
          <w:snapToGrid w:val="0"/>
        </w:rPr>
      </w:pPr>
      <w:r>
        <w:rPr>
          <w:rFonts w:ascii="Times New Roman" w:hAnsi="Times New Roman" w:cs="Times New Roman"/>
          <w:b/>
          <w:snapToGrid w:val="0"/>
        </w:rPr>
        <w:t xml:space="preserve">      </w:t>
      </w:r>
      <w:r w:rsidRPr="00187B54">
        <w:rPr>
          <w:rFonts w:ascii="Times New Roman" w:hAnsi="Times New Roman" w:cs="Times New Roman"/>
          <w:b/>
          <w:snapToGrid w:val="0"/>
        </w:rPr>
        <w:t>АО «Выборгтеплоэнерго»</w:t>
      </w:r>
      <w:r w:rsidRPr="00187B54">
        <w:rPr>
          <w:rFonts w:ascii="Times New Roman" w:hAnsi="Times New Roman" w:cs="Times New Roman"/>
          <w:snapToGrid w:val="0"/>
        </w:rPr>
        <w:t>, именуемое в дальнейшем «</w:t>
      </w:r>
      <w:r w:rsidRPr="00187B54">
        <w:rPr>
          <w:rFonts w:ascii="Times New Roman" w:hAnsi="Times New Roman" w:cs="Times New Roman"/>
          <w:b/>
          <w:snapToGrid w:val="0"/>
        </w:rPr>
        <w:t>Покупатель</w:t>
      </w:r>
      <w:r w:rsidRPr="00187B54">
        <w:rPr>
          <w:rFonts w:ascii="Times New Roman" w:hAnsi="Times New Roman" w:cs="Times New Roman"/>
          <w:snapToGrid w:val="0"/>
        </w:rPr>
        <w:t>», в лице генерального директора А.В. Кривоноса, действующего на основании Устава, с одной стороны и ________</w:t>
      </w:r>
      <w:r w:rsidRPr="00187B54">
        <w:rPr>
          <w:rFonts w:ascii="Times New Roman" w:hAnsi="Times New Roman" w:cs="Times New Roman"/>
          <w:b/>
          <w:i/>
          <w:snapToGrid w:val="0"/>
        </w:rPr>
        <w:t>,</w:t>
      </w:r>
      <w:r w:rsidRPr="00187B54">
        <w:rPr>
          <w:rFonts w:ascii="Times New Roman" w:hAnsi="Times New Roman" w:cs="Times New Roman"/>
          <w:snapToGrid w:val="0"/>
        </w:rPr>
        <w:t xml:space="preserve"> именуемое в дальнейшем </w:t>
      </w:r>
      <w:r w:rsidRPr="00187B54">
        <w:rPr>
          <w:rFonts w:ascii="Times New Roman" w:hAnsi="Times New Roman" w:cs="Times New Roman"/>
          <w:b/>
          <w:snapToGrid w:val="0"/>
        </w:rPr>
        <w:t>«Поставщик»,</w:t>
      </w:r>
      <w:r w:rsidRPr="00187B54">
        <w:rPr>
          <w:rFonts w:ascii="Times New Roman" w:hAnsi="Times New Roman" w:cs="Times New Roman"/>
          <w:snapToGrid w:val="0"/>
        </w:rPr>
        <w:t xml:space="preserve"> в лице генерального директора ______________</w:t>
      </w:r>
      <w:r w:rsidRPr="00187B54">
        <w:rPr>
          <w:rFonts w:ascii="Times New Roman" w:hAnsi="Times New Roman" w:cs="Times New Roman"/>
          <w:i/>
          <w:snapToGrid w:val="0"/>
        </w:rPr>
        <w:t>,</w:t>
      </w:r>
      <w:r w:rsidRPr="00187B54">
        <w:rPr>
          <w:rFonts w:ascii="Times New Roman" w:hAnsi="Times New Roman" w:cs="Times New Roman"/>
          <w:snapToGrid w:val="0"/>
        </w:rPr>
        <w:t xml:space="preserve"> действующего на основании Устава, с другой стороны, совместно именуемые </w:t>
      </w:r>
      <w:r w:rsidRPr="00187B54">
        <w:rPr>
          <w:rFonts w:ascii="Times New Roman" w:hAnsi="Times New Roman" w:cs="Times New Roman"/>
          <w:b/>
          <w:snapToGrid w:val="0"/>
        </w:rPr>
        <w:t>«Стороны»</w:t>
      </w:r>
      <w:r w:rsidRPr="00187B54">
        <w:rPr>
          <w:rFonts w:ascii="Times New Roman" w:hAnsi="Times New Roman" w:cs="Times New Roman"/>
          <w:snapToGrid w:val="0"/>
        </w:rPr>
        <w:t>, заключили настоящий Договор о нижеследующем:</w:t>
      </w:r>
    </w:p>
    <w:p w:rsidR="00187B54" w:rsidRPr="00187B54" w:rsidRDefault="00187B54" w:rsidP="00187B54">
      <w:pPr>
        <w:spacing w:after="0" w:line="240" w:lineRule="auto"/>
        <w:jc w:val="both"/>
        <w:rPr>
          <w:rFonts w:ascii="Times New Roman" w:hAnsi="Times New Roman" w:cs="Times New Roman"/>
          <w:snapToGrid w:val="0"/>
        </w:rPr>
      </w:pPr>
    </w:p>
    <w:p w:rsidR="00187B54" w:rsidRPr="00187B54" w:rsidRDefault="00187B54" w:rsidP="00187B54">
      <w:pPr>
        <w:numPr>
          <w:ilvl w:val="3"/>
          <w:numId w:val="44"/>
        </w:numPr>
        <w:shd w:val="clear" w:color="auto" w:fill="FFFFFF"/>
        <w:tabs>
          <w:tab w:val="clear" w:pos="4045"/>
        </w:tabs>
        <w:spacing w:after="0" w:line="240" w:lineRule="auto"/>
        <w:ind w:left="0" w:firstLine="0"/>
        <w:jc w:val="center"/>
        <w:rPr>
          <w:rFonts w:ascii="Times New Roman" w:hAnsi="Times New Roman" w:cs="Times New Roman"/>
        </w:rPr>
      </w:pPr>
      <w:r>
        <w:rPr>
          <w:rFonts w:ascii="Times New Roman" w:hAnsi="Times New Roman" w:cs="Times New Roman"/>
          <w:b/>
          <w:bCs/>
          <w:spacing w:val="-2"/>
        </w:rPr>
        <w:t xml:space="preserve"> </w:t>
      </w:r>
      <w:r w:rsidRPr="00187B54">
        <w:rPr>
          <w:rFonts w:ascii="Times New Roman" w:hAnsi="Times New Roman" w:cs="Times New Roman"/>
          <w:b/>
          <w:bCs/>
          <w:spacing w:val="-2"/>
        </w:rPr>
        <w:t>ПРЕДМЕТ ДОГОВОРА</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 «Поставщик» обязуется поставлять «Покупателю» сжиженный углеводородный газ (далее по тексту СУГ)</w:t>
      </w:r>
      <w:r w:rsidRPr="00187B54">
        <w:rPr>
          <w:rFonts w:ascii="Times New Roman" w:hAnsi="Times New Roman" w:cs="Times New Roman"/>
        </w:rPr>
        <w:t>, соответствующий технической документации предприятия-изготовителя, в согласованном сторонами ассортименте и количестве (Приложение № 1), а «Покупатель» принимать и оплачивать СУГ в соответствии с условиями договора и спецификаций.</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spacing w:val="-1"/>
        </w:rPr>
        <w:t xml:space="preserve">«Поставщик» одновременно с продукцией обязуется передать относящиеся к ней документы </w:t>
      </w:r>
      <w:r w:rsidRPr="00187B54">
        <w:rPr>
          <w:rFonts w:ascii="Times New Roman" w:hAnsi="Times New Roman" w:cs="Times New Roman"/>
        </w:rPr>
        <w:t>(сертификат качества).</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 xml:space="preserve">Количество, наименование (ассортимент), цена СУГ, срок поставки, сроки и порядок </w:t>
      </w:r>
      <w:r w:rsidRPr="00187B54">
        <w:rPr>
          <w:rFonts w:ascii="Times New Roman" w:hAnsi="Times New Roman" w:cs="Times New Roman"/>
          <w:spacing w:val="-1"/>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sidRPr="00187B54">
        <w:rPr>
          <w:rFonts w:ascii="Times New Roman" w:hAnsi="Times New Roman" w:cs="Times New Roman"/>
        </w:rPr>
        <w:t>СУГ отдельно в соответствии с заявкой Заказчика.</w:t>
      </w:r>
    </w:p>
    <w:p w:rsidR="00187B54" w:rsidRPr="00187B54" w:rsidRDefault="00187B54" w:rsidP="00187B54">
      <w:pPr>
        <w:widowControl w:val="0"/>
        <w:numPr>
          <w:ilvl w:val="0"/>
          <w:numId w:val="31"/>
        </w:numPr>
        <w:shd w:val="clear" w:color="auto" w:fill="FFFFFF"/>
        <w:autoSpaceDE w:val="0"/>
        <w:autoSpaceDN w:val="0"/>
        <w:adjustRightInd w:val="0"/>
        <w:spacing w:after="0" w:line="240" w:lineRule="auto"/>
        <w:jc w:val="both"/>
        <w:rPr>
          <w:rFonts w:ascii="Times New Roman" w:hAnsi="Times New Roman" w:cs="Times New Roman"/>
          <w:spacing w:val="-12"/>
        </w:rPr>
      </w:pPr>
      <w:r w:rsidRPr="00187B54">
        <w:rPr>
          <w:rFonts w:ascii="Times New Roman" w:hAnsi="Times New Roman" w:cs="Times New Roman"/>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11"/>
        </w:rPr>
        <w:t xml:space="preserve">1.5. </w:t>
      </w:r>
      <w:r w:rsidRPr="00187B54">
        <w:rPr>
          <w:rFonts w:ascii="Times New Roman" w:hAnsi="Times New Roman" w:cs="Times New Roman"/>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187B54" w:rsidRPr="00187B54" w:rsidRDefault="00187B54" w:rsidP="00187B54">
      <w:pPr>
        <w:shd w:val="clear" w:color="auto" w:fill="FFFFFF"/>
        <w:spacing w:after="0" w:line="240" w:lineRule="auto"/>
        <w:jc w:val="both"/>
        <w:rPr>
          <w:rFonts w:ascii="Times New Roman" w:hAnsi="Times New Roman" w:cs="Times New Roman"/>
        </w:rPr>
      </w:pPr>
    </w:p>
    <w:p w:rsidR="00187B54" w:rsidRPr="00187B54" w:rsidRDefault="00187B54" w:rsidP="00187B54">
      <w:pPr>
        <w:autoSpaceDE w:val="0"/>
        <w:autoSpaceDN w:val="0"/>
        <w:adjustRightInd w:val="0"/>
        <w:spacing w:after="0" w:line="240" w:lineRule="auto"/>
        <w:jc w:val="center"/>
        <w:rPr>
          <w:rFonts w:ascii="Times New Roman" w:hAnsi="Times New Roman" w:cs="Times New Roman"/>
          <w:b/>
          <w:bCs/>
        </w:rPr>
      </w:pPr>
      <w:r w:rsidRPr="00187B54">
        <w:rPr>
          <w:rFonts w:ascii="Times New Roman" w:hAnsi="Times New Roman" w:cs="Times New Roman"/>
          <w:b/>
          <w:bCs/>
        </w:rPr>
        <w:t>2.</w:t>
      </w:r>
      <w:r w:rsidRPr="00187B54">
        <w:rPr>
          <w:rFonts w:ascii="Times New Roman" w:hAnsi="Times New Roman" w:cs="Times New Roman"/>
          <w:b/>
          <w:bCs/>
        </w:rPr>
        <w:tab/>
        <w:t>ЦЕНА ДОГОВОРА И ПОРЯДОК РАСЧЕТОВ</w:t>
      </w:r>
    </w:p>
    <w:p w:rsidR="00187B54" w:rsidRPr="00187B54" w:rsidRDefault="00187B54" w:rsidP="00187B54">
      <w:pPr>
        <w:pStyle w:val="Style8"/>
        <w:widowControl/>
        <w:numPr>
          <w:ilvl w:val="0"/>
          <w:numId w:val="3"/>
        </w:numPr>
        <w:spacing w:line="240" w:lineRule="auto"/>
        <w:ind w:left="0"/>
        <w:jc w:val="both"/>
        <w:rPr>
          <w:sz w:val="22"/>
          <w:szCs w:val="22"/>
        </w:rPr>
      </w:pPr>
      <w:r w:rsidRPr="00187B54">
        <w:rPr>
          <w:sz w:val="22"/>
          <w:szCs w:val="22"/>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Pr="00187B54">
        <w:rPr>
          <w:b/>
          <w:sz w:val="22"/>
          <w:szCs w:val="22"/>
        </w:rPr>
        <w:t>____ рублей 00 копеек (_________рублей 00 копеек), в том числе НДС 20% -    _____ рублей (________ рублей) из расчета ____________ (___________________) рублей за 1 (одну) тонну</w:t>
      </w:r>
      <w:r w:rsidRPr="00187B54">
        <w:rPr>
          <w:sz w:val="22"/>
          <w:szCs w:val="22"/>
        </w:rPr>
        <w:t xml:space="preserve">. Цена включает в себя непосредственно стоимость СУГ, транспортные расходы, страхование, гарантии, а также уплату налогов, сборов и иные расходы, связанные с исполнением договора. </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Объем потребления топлива (СУГ) по настоящему договору составляет </w:t>
      </w:r>
      <w:r w:rsidR="00B4416B" w:rsidRPr="00B4416B">
        <w:rPr>
          <w:rFonts w:ascii="Times New Roman" w:hAnsi="Times New Roman" w:cs="Times New Roman"/>
          <w:b/>
        </w:rPr>
        <w:t>400</w:t>
      </w:r>
      <w:r w:rsidRPr="00187B54">
        <w:rPr>
          <w:rFonts w:ascii="Times New Roman" w:hAnsi="Times New Roman" w:cs="Times New Roman"/>
          <w:b/>
        </w:rPr>
        <w:t xml:space="preserve"> </w:t>
      </w:r>
      <w:r w:rsidRPr="00187B54">
        <w:rPr>
          <w:rFonts w:ascii="Times New Roman" w:hAnsi="Times New Roman" w:cs="Times New Roman"/>
        </w:rPr>
        <w:t>(</w:t>
      </w:r>
      <w:r w:rsidR="00B4416B">
        <w:rPr>
          <w:rFonts w:ascii="Times New Roman" w:hAnsi="Times New Roman" w:cs="Times New Roman"/>
        </w:rPr>
        <w:t>четыреста)</w:t>
      </w:r>
      <w:r w:rsidRPr="00187B54">
        <w:rPr>
          <w:rFonts w:ascii="Times New Roman" w:hAnsi="Times New Roman" w:cs="Times New Roman"/>
        </w:rPr>
        <w:t xml:space="preserve"> тонн.</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2.2.1.</w:t>
      </w:r>
      <w:r>
        <w:rPr>
          <w:rFonts w:ascii="Times New Roman" w:hAnsi="Times New Roman" w:cs="Times New Roman"/>
        </w:rPr>
        <w:t xml:space="preserve"> </w:t>
      </w:r>
      <w:r w:rsidRPr="00187B54">
        <w:rPr>
          <w:rFonts w:ascii="Times New Roman" w:hAnsi="Times New Roman" w:cs="Times New Roman"/>
        </w:rPr>
        <w:t>Покупатель при не выборке расчетного объема потребления топлива (СУГ) освобождается от оплаты не выбранного объема.</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Счета-фактуры на поставляемый СУГ, а также иные необходимые в данном случае документы, направляются непосредственно в адрес Покупателя топлива.</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sidRPr="00187B54">
        <w:rPr>
          <w:rFonts w:ascii="Times New Roman" w:hAnsi="Times New Roman" w:cs="Times New Roman"/>
          <w:bCs/>
        </w:rPr>
        <w:t>Платежи</w:t>
      </w:r>
      <w:r w:rsidRPr="00187B54">
        <w:rPr>
          <w:rFonts w:ascii="Times New Roman" w:hAnsi="Times New Roman" w:cs="Times New Roman"/>
        </w:rPr>
        <w:t xml:space="preserve"> по настоящему Договору осуществляются</w:t>
      </w:r>
      <w:r w:rsidRPr="00187B54">
        <w:rPr>
          <w:rFonts w:ascii="Times New Roman" w:hAnsi="Times New Roman" w:cs="Times New Roman"/>
          <w:bCs/>
        </w:rPr>
        <w:t xml:space="preserve"> исключительно</w:t>
      </w:r>
      <w:r w:rsidRPr="00187B54">
        <w:rPr>
          <w:rFonts w:ascii="Times New Roman" w:hAnsi="Times New Roman" w:cs="Times New Roman"/>
        </w:rPr>
        <w:t xml:space="preserve"> в рублях</w:t>
      </w:r>
      <w:r w:rsidRPr="00187B54">
        <w:rPr>
          <w:rFonts w:ascii="Times New Roman" w:hAnsi="Times New Roman" w:cs="Times New Roman"/>
          <w:bCs/>
        </w:rPr>
        <w:t xml:space="preserve"> Российской</w:t>
      </w:r>
      <w:r w:rsidRPr="00187B54">
        <w:rPr>
          <w:rFonts w:ascii="Times New Roman" w:hAnsi="Times New Roman" w:cs="Times New Roman"/>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t xml:space="preserve">Покупатель производит оплату поставленного СУГ в течение </w:t>
      </w:r>
      <w:r w:rsidR="00B4416B" w:rsidRPr="00B4416B">
        <w:rPr>
          <w:rFonts w:ascii="Times New Roman" w:hAnsi="Times New Roman" w:cs="Times New Roman"/>
        </w:rPr>
        <w:t>60</w:t>
      </w:r>
      <w:r w:rsidRPr="00B4416B">
        <w:rPr>
          <w:rFonts w:ascii="Times New Roman" w:hAnsi="Times New Roman" w:cs="Times New Roman"/>
        </w:rPr>
        <w:t xml:space="preserve"> (</w:t>
      </w:r>
      <w:r w:rsidR="00B4416B" w:rsidRPr="00B4416B">
        <w:rPr>
          <w:rFonts w:ascii="Times New Roman" w:hAnsi="Times New Roman" w:cs="Times New Roman"/>
        </w:rPr>
        <w:t>шестидесяти</w:t>
      </w:r>
      <w:r w:rsidRPr="00B4416B">
        <w:rPr>
          <w:rFonts w:ascii="Times New Roman" w:hAnsi="Times New Roman" w:cs="Times New Roman"/>
        </w:rPr>
        <w:t xml:space="preserve">) календарных  </w:t>
      </w:r>
      <w:r w:rsidRPr="00187B54">
        <w:rPr>
          <w:rFonts w:ascii="Times New Roman" w:hAnsi="Times New Roman" w:cs="Times New Roman"/>
        </w:rPr>
        <w:t>дней, после получения партии продукции, на основании выставляемых Поставщиком бухгалтерских документов.</w:t>
      </w:r>
    </w:p>
    <w:p w:rsidR="00187B54" w:rsidRPr="00187B54" w:rsidRDefault="00187B54" w:rsidP="00187B54">
      <w:pPr>
        <w:numPr>
          <w:ilvl w:val="0"/>
          <w:numId w:val="3"/>
        </w:numPr>
        <w:autoSpaceDE w:val="0"/>
        <w:autoSpaceDN w:val="0"/>
        <w:adjustRightInd w:val="0"/>
        <w:spacing w:after="0" w:line="240" w:lineRule="auto"/>
        <w:ind w:left="0"/>
        <w:jc w:val="both"/>
        <w:rPr>
          <w:rFonts w:ascii="Times New Roman" w:hAnsi="Times New Roman" w:cs="Times New Roman"/>
        </w:rPr>
      </w:pPr>
      <w:r w:rsidRPr="00187B54">
        <w:rPr>
          <w:rFonts w:ascii="Times New Roman" w:hAnsi="Times New Roman" w:cs="Times New Roman"/>
        </w:rPr>
        <w:lastRenderedPageBreak/>
        <w:t>Датой исполнения Покупателем обязательств по оплате СУГ считается дата списания соответствующих денежных средств со счета Покупателя.</w:t>
      </w:r>
    </w:p>
    <w:p w:rsidR="00187B54" w:rsidRPr="00187B54" w:rsidRDefault="00187B54" w:rsidP="00187B54">
      <w:pPr>
        <w:shd w:val="clear" w:color="auto" w:fill="FFFFFF"/>
        <w:spacing w:after="0" w:line="240" w:lineRule="auto"/>
        <w:jc w:val="both"/>
        <w:rPr>
          <w:rFonts w:ascii="Times New Roman" w:hAnsi="Times New Roman" w:cs="Times New Roman"/>
          <w:bCs/>
        </w:rPr>
      </w:pPr>
    </w:p>
    <w:p w:rsidR="00187B54" w:rsidRPr="00187B54" w:rsidRDefault="00187B54" w:rsidP="00187B54">
      <w:pPr>
        <w:autoSpaceDE w:val="0"/>
        <w:autoSpaceDN w:val="0"/>
        <w:adjustRightInd w:val="0"/>
        <w:spacing w:after="0" w:line="240" w:lineRule="auto"/>
        <w:jc w:val="both"/>
        <w:rPr>
          <w:rFonts w:ascii="Times New Roman" w:hAnsi="Times New Roman" w:cs="Times New Roman"/>
          <w:b/>
          <w:bCs/>
        </w:rPr>
      </w:pPr>
    </w:p>
    <w:p w:rsidR="00187B54" w:rsidRPr="00187B54" w:rsidRDefault="00187B54" w:rsidP="00187B54">
      <w:pPr>
        <w:numPr>
          <w:ilvl w:val="0"/>
          <w:numId w:val="45"/>
        </w:numPr>
        <w:tabs>
          <w:tab w:val="clear" w:pos="1134"/>
        </w:tabs>
        <w:autoSpaceDE w:val="0"/>
        <w:autoSpaceDN w:val="0"/>
        <w:adjustRightInd w:val="0"/>
        <w:spacing w:after="0" w:line="240" w:lineRule="auto"/>
        <w:ind w:left="0" w:firstLine="0"/>
        <w:jc w:val="center"/>
        <w:rPr>
          <w:rFonts w:ascii="Times New Roman" w:hAnsi="Times New Roman" w:cs="Times New Roman"/>
          <w:b/>
          <w:bCs/>
        </w:rPr>
      </w:pPr>
      <w:r>
        <w:rPr>
          <w:rFonts w:ascii="Times New Roman" w:hAnsi="Times New Roman" w:cs="Times New Roman"/>
          <w:b/>
          <w:bCs/>
        </w:rPr>
        <w:t xml:space="preserve"> </w:t>
      </w:r>
      <w:r w:rsidRPr="00187B54">
        <w:rPr>
          <w:rFonts w:ascii="Times New Roman" w:hAnsi="Times New Roman" w:cs="Times New Roman"/>
          <w:b/>
          <w:bCs/>
        </w:rPr>
        <w:t>ПРАВА И ОБЯЗАННОСТИ СТОРОН</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Покупатель:</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3.1. Обязуется совершить все необходимые действия по приемке СУГ, проверке их по количеству и качеству.</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3.2. Вправе требовать от Поставщика представления надлежащим образом оформленных документов, а также товарно-транспортных накладных, сертификата соответствия, подтверждающих исполнение обязательств в соответствии с условиями Договора.</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3.3. Вправе осуществлять контроль  за порядком и сроками поставки СУГ.</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 xml:space="preserve">3.4. Для проверки соответствия качества поставляемого СУГ вправе привлекать независимых экспертов. </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Поставщик:</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3.5. Вправе требовать своевременной оплаты за поставленный СУГ в соответствии с Договором.</w:t>
      </w:r>
    </w:p>
    <w:p w:rsidR="00187B54" w:rsidRPr="00187B54" w:rsidRDefault="00187B54" w:rsidP="00187B54">
      <w:pPr>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rPr>
        <w:t>3.6. Обязан своевременно и надлежащим образом осуществить поставку СУГ в соответствии с условиями Договора.</w:t>
      </w:r>
    </w:p>
    <w:p w:rsidR="00187B54" w:rsidRPr="00187B54" w:rsidRDefault="00187B54" w:rsidP="00187B54">
      <w:pPr>
        <w:shd w:val="clear" w:color="auto" w:fill="FFFFFF"/>
        <w:spacing w:after="0" w:line="240" w:lineRule="auto"/>
        <w:jc w:val="both"/>
        <w:rPr>
          <w:rFonts w:ascii="Times New Roman" w:hAnsi="Times New Roman" w:cs="Times New Roman"/>
          <w:spacing w:val="-13"/>
        </w:rPr>
      </w:pPr>
    </w:p>
    <w:p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spacing w:val="-13"/>
        </w:rPr>
        <w:t>4.      СРОКИ И ПОРЯДОК ПОСТАВКИ ПРОДУКЦИИ</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8"/>
        </w:rPr>
        <w:t>Поставка СУГ по данному договору производится отдельными партиями в соответствии с заявками  Покупателя.</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Отгрузка СУГ по настоящему договору производится в соответствии с условиями, определенными сторонами в соответствующей Спецификации.</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 xml:space="preserve">Сроки поставки СУГ указываются в соответствующей Спецификации. </w:t>
      </w:r>
      <w:r w:rsidRPr="00187B54">
        <w:rPr>
          <w:rFonts w:ascii="Times New Roman" w:hAnsi="Times New Roman" w:cs="Times New Roman"/>
          <w:spacing w:val="-2"/>
        </w:rPr>
        <w:t xml:space="preserve">Поставщик посредством факсимильной связи сообщает Покупателю предварительную дату </w:t>
      </w:r>
      <w:r w:rsidRPr="00187B54">
        <w:rPr>
          <w:rFonts w:ascii="Times New Roman" w:hAnsi="Times New Roman" w:cs="Times New Roman"/>
        </w:rPr>
        <w:t>отгрузки СУГ.</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rPr>
        <w:t>Вместе с продукцией Покупателю передаются сертификаты качества.</w:t>
      </w:r>
    </w:p>
    <w:p w:rsidR="00187B54" w:rsidRPr="00187B54" w:rsidRDefault="00187B54" w:rsidP="00187B54">
      <w:pPr>
        <w:numPr>
          <w:ilvl w:val="1"/>
          <w:numId w:val="33"/>
        </w:numPr>
        <w:shd w:val="clear" w:color="auto" w:fill="FFFFFF"/>
        <w:spacing w:after="0" w:line="240" w:lineRule="auto"/>
        <w:ind w:left="0" w:firstLine="0"/>
        <w:jc w:val="both"/>
        <w:rPr>
          <w:rFonts w:ascii="Times New Roman" w:hAnsi="Times New Roman" w:cs="Times New Roman"/>
        </w:rPr>
      </w:pPr>
      <w:r w:rsidRPr="00187B54">
        <w:rPr>
          <w:rFonts w:ascii="Times New Roman" w:hAnsi="Times New Roman" w:cs="Times New Roman"/>
          <w:spacing w:val="-1"/>
        </w:rPr>
        <w:t xml:space="preserve">Поставляемый СУГ не подлежит отгрузке в страны СНГ и дальнего зарубежья, если в </w:t>
      </w:r>
      <w:r w:rsidRPr="00187B54">
        <w:rPr>
          <w:rFonts w:ascii="Times New Roman" w:hAnsi="Times New Roman" w:cs="Times New Roman"/>
        </w:rPr>
        <w:t>Спецификации не оговорено иное.</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187B54" w:rsidRPr="00187B54" w:rsidRDefault="00187B54" w:rsidP="00187B54">
      <w:pPr>
        <w:widowControl w:val="0"/>
        <w:numPr>
          <w:ilvl w:val="1"/>
          <w:numId w:val="33"/>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6"/>
        </w:rPr>
        <w:t xml:space="preserve"> 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p>
    <w:p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rPr>
        <w:t>5.</w:t>
      </w:r>
      <w:r w:rsidRPr="00187B54">
        <w:rPr>
          <w:rFonts w:ascii="Times New Roman" w:hAnsi="Times New Roman" w:cs="Times New Roman"/>
        </w:rPr>
        <w:t xml:space="preserve"> </w:t>
      </w:r>
      <w:r w:rsidRPr="00187B54">
        <w:rPr>
          <w:rFonts w:ascii="Times New Roman" w:hAnsi="Times New Roman" w:cs="Times New Roman"/>
          <w:b/>
          <w:bCs/>
        </w:rPr>
        <w:t>ОБСТОЯТЕЛЬСТВА НЕПРЕОДОЛИМОЙ СИЛЫ, ИСКЛЮЧАЮЩИЕ ОТВЕТСТВЕННОСТЬ</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rPr>
      </w:pPr>
      <w:r w:rsidRPr="00187B54">
        <w:rPr>
          <w:rFonts w:ascii="Times New Roman" w:hAnsi="Times New Roman" w:cs="Times New Roman"/>
          <w:spacing w:val="-1"/>
        </w:rPr>
        <w:t xml:space="preserve">5.1. Стороны освобождаются от ответственности за полное или частично                         неисполнение своих </w:t>
      </w:r>
      <w:r w:rsidRPr="00187B54">
        <w:rPr>
          <w:rFonts w:ascii="Times New Roman" w:hAnsi="Times New Roman" w:cs="Times New Roman"/>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187B54">
        <w:rPr>
          <w:rFonts w:ascii="Times New Roman" w:hAnsi="Times New Roman" w:cs="Times New Roman"/>
          <w:spacing w:val="-8"/>
        </w:rPr>
        <w:t xml:space="preserve"> </w:t>
      </w:r>
      <w:r w:rsidRPr="00187B54">
        <w:rPr>
          <w:rFonts w:ascii="Times New Roman" w:hAnsi="Times New Roman" w:cs="Times New Roman"/>
        </w:rPr>
        <w:t>катастрофы, соответствующие решения высших государственных органов, военные действия, крупномасштабные забастовки и т.п.</w:t>
      </w:r>
    </w:p>
    <w:p w:rsidR="00187B54" w:rsidRPr="00187B54" w:rsidRDefault="00187B54" w:rsidP="00187B54">
      <w:pPr>
        <w:widowControl w:val="0"/>
        <w:numPr>
          <w:ilvl w:val="1"/>
          <w:numId w:val="3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187B54">
        <w:rPr>
          <w:rFonts w:ascii="Times New Roman" w:hAnsi="Times New Roman" w:cs="Times New Roman"/>
        </w:rPr>
        <w:t>этой Стороны от ответственности за исполнение иных обязательств, которые не могут быть признаны Сторонами неисполнимыми по Договору.</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spacing w:val="-1"/>
        </w:rPr>
        <w:t xml:space="preserve">5.4. Если любое из таких обстоятельств непосредственно влияет на исполнение обязательств в срок, </w:t>
      </w:r>
      <w:r w:rsidRPr="00187B54">
        <w:rPr>
          <w:rFonts w:ascii="Times New Roman" w:hAnsi="Times New Roman" w:cs="Times New Roman"/>
        </w:rPr>
        <w:t xml:space="preserve">обусловленный в настоящем договоре, и длительность этих обстоятельств превышает 3 (Три) месяца, то </w:t>
      </w:r>
      <w:r w:rsidRPr="00187B54">
        <w:rPr>
          <w:rFonts w:ascii="Times New Roman" w:hAnsi="Times New Roman" w:cs="Times New Roman"/>
          <w:spacing w:val="-1"/>
        </w:rPr>
        <w:t xml:space="preserve">любая из сторон имеет право расторгнуть договор, предупредив об этом другую сторону, при этом стороны </w:t>
      </w:r>
      <w:r w:rsidRPr="00187B54">
        <w:rPr>
          <w:rFonts w:ascii="Times New Roman" w:hAnsi="Times New Roman" w:cs="Times New Roman"/>
        </w:rPr>
        <w:t>проводят взаиморасчеты за выполненную часть договора.</w:t>
      </w:r>
    </w:p>
    <w:p w:rsidR="00187B54" w:rsidRPr="00187B54" w:rsidRDefault="00187B54" w:rsidP="00187B54">
      <w:pPr>
        <w:shd w:val="clear" w:color="auto" w:fill="FFFFFF"/>
        <w:spacing w:after="0" w:line="240" w:lineRule="auto"/>
        <w:jc w:val="both"/>
        <w:rPr>
          <w:rFonts w:ascii="Times New Roman" w:hAnsi="Times New Roman" w:cs="Times New Roman"/>
          <w:bCs/>
          <w:spacing w:val="-2"/>
        </w:rPr>
      </w:pPr>
    </w:p>
    <w:p w:rsidR="00187B54" w:rsidRPr="00187B54" w:rsidRDefault="00187B54" w:rsidP="00187B54">
      <w:pPr>
        <w:shd w:val="clear" w:color="auto" w:fill="FFFFFF"/>
        <w:spacing w:after="0" w:line="240" w:lineRule="auto"/>
        <w:jc w:val="center"/>
        <w:rPr>
          <w:rFonts w:ascii="Times New Roman" w:hAnsi="Times New Roman" w:cs="Times New Roman"/>
        </w:rPr>
      </w:pPr>
      <w:r w:rsidRPr="00187B54">
        <w:rPr>
          <w:rFonts w:ascii="Times New Roman" w:hAnsi="Times New Roman" w:cs="Times New Roman"/>
          <w:b/>
          <w:bCs/>
          <w:spacing w:val="-2"/>
        </w:rPr>
        <w:t>6. ОСОБЫЕ УСЛОВИЯ</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lastRenderedPageBreak/>
        <w:t xml:space="preserve">Если условия, указанные в Спецификации, противоречат условиям, указанным в договоре, то </w:t>
      </w:r>
      <w:r w:rsidRPr="00187B54">
        <w:rPr>
          <w:rFonts w:ascii="Times New Roman" w:hAnsi="Times New Roman" w:cs="Times New Roman"/>
        </w:rPr>
        <w:t>условия Спецификации являются приоритетными для исполнения.</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9"/>
        </w:rPr>
      </w:pPr>
      <w:r w:rsidRPr="00187B54">
        <w:rPr>
          <w:rFonts w:ascii="Times New Roman" w:hAnsi="Times New Roman" w:cs="Times New Roman"/>
          <w:spacing w:val="-1"/>
        </w:rPr>
        <w:t xml:space="preserve">Документы, переданные с помощью факсимильной связи в рамках заключенного договора, </w:t>
      </w:r>
      <w:r w:rsidRPr="00187B54">
        <w:rPr>
          <w:rFonts w:ascii="Times New Roman" w:hAnsi="Times New Roman" w:cs="Times New Roman"/>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187B54">
        <w:rPr>
          <w:rFonts w:ascii="Times New Roman" w:hAnsi="Times New Roman" w:cs="Times New Roman"/>
        </w:rPr>
        <w:t xml:space="preserve">сотрудники, агенты, правопреемники без предварительного согласия другой стороны не информировали </w:t>
      </w:r>
      <w:r w:rsidRPr="00187B54">
        <w:rPr>
          <w:rFonts w:ascii="Times New Roman" w:hAnsi="Times New Roman" w:cs="Times New Roman"/>
          <w:spacing w:val="-1"/>
        </w:rPr>
        <w:t>третьих лиц о предмете, условиях, деталях настоящего договора и приложений к нему.</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смены руководителя и/или главного бухгалтера сторона обязана письменно известить </w:t>
      </w:r>
      <w:r w:rsidRPr="00187B54">
        <w:rPr>
          <w:rFonts w:ascii="Times New Roman" w:hAnsi="Times New Roman" w:cs="Times New Roman"/>
        </w:rPr>
        <w:t xml:space="preserve">другую сторону в течение 3 (Трех) календарных дней. При не выполнении данного условия все </w:t>
      </w:r>
      <w:r w:rsidRPr="00187B54">
        <w:rPr>
          <w:rFonts w:ascii="Times New Roman" w:hAnsi="Times New Roman" w:cs="Times New Roman"/>
          <w:spacing w:val="-1"/>
        </w:rPr>
        <w:t>возникающие неблагоприятные последствия несет сторона, нарушавшая данные обязательства.</w:t>
      </w:r>
    </w:p>
    <w:p w:rsidR="00187B54" w:rsidRPr="00187B54" w:rsidRDefault="00187B54" w:rsidP="00187B54">
      <w:pPr>
        <w:widowControl w:val="0"/>
        <w:numPr>
          <w:ilvl w:val="1"/>
          <w:numId w:val="34"/>
        </w:numPr>
        <w:autoSpaceDE w:val="0"/>
        <w:autoSpaceDN w:val="0"/>
        <w:adjustRightInd w:val="0"/>
        <w:spacing w:after="0" w:line="240" w:lineRule="auto"/>
        <w:ind w:left="0" w:firstLine="0"/>
        <w:jc w:val="both"/>
        <w:rPr>
          <w:rFonts w:ascii="Times New Roman" w:hAnsi="Times New Roman" w:cs="Times New Roman"/>
          <w:spacing w:val="-7"/>
        </w:rPr>
      </w:pPr>
      <w:r w:rsidRPr="00187B54">
        <w:rPr>
          <w:rFonts w:ascii="Times New Roman" w:hAnsi="Times New Roman" w:cs="Times New Roman"/>
          <w:spacing w:val="-1"/>
        </w:rPr>
        <w:t xml:space="preserve">В случае снижения рыночной цены на СУГ в период действия договора более чем 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187B54" w:rsidRPr="00187B54" w:rsidRDefault="00187B54" w:rsidP="00187B54">
      <w:pPr>
        <w:widowControl w:val="0"/>
        <w:autoSpaceDE w:val="0"/>
        <w:autoSpaceDN w:val="0"/>
        <w:adjustRightInd w:val="0"/>
        <w:spacing w:after="0" w:line="240" w:lineRule="auto"/>
        <w:jc w:val="both"/>
        <w:rPr>
          <w:rFonts w:ascii="Times New Roman" w:hAnsi="Times New Roman" w:cs="Times New Roman"/>
          <w:spacing w:val="-7"/>
        </w:rPr>
      </w:pPr>
    </w:p>
    <w:p w:rsidR="00187B54" w:rsidRPr="00187B54" w:rsidRDefault="00187B54" w:rsidP="00187B54">
      <w:pPr>
        <w:numPr>
          <w:ilvl w:val="0"/>
          <w:numId w:val="34"/>
        </w:numPr>
        <w:shd w:val="clear" w:color="auto" w:fill="FFFFFF"/>
        <w:spacing w:after="0" w:line="240" w:lineRule="auto"/>
        <w:ind w:left="0" w:firstLine="0"/>
        <w:jc w:val="center"/>
        <w:rPr>
          <w:rFonts w:ascii="Times New Roman" w:hAnsi="Times New Roman" w:cs="Times New Roman"/>
        </w:rPr>
      </w:pPr>
      <w:r>
        <w:rPr>
          <w:rFonts w:ascii="Times New Roman" w:hAnsi="Times New Roman" w:cs="Times New Roman"/>
          <w:b/>
          <w:bCs/>
        </w:rPr>
        <w:t xml:space="preserve"> </w:t>
      </w:r>
      <w:r w:rsidRPr="00187B54">
        <w:rPr>
          <w:rFonts w:ascii="Times New Roman" w:hAnsi="Times New Roman" w:cs="Times New Roman"/>
          <w:b/>
          <w:bCs/>
        </w:rPr>
        <w:t>СРОК ДЕЙСТВИЯ ДОГОВОРА</w:t>
      </w:r>
    </w:p>
    <w:p w:rsidR="00187B54" w:rsidRPr="00187B54" w:rsidRDefault="00187B54" w:rsidP="00187B54">
      <w:pPr>
        <w:numPr>
          <w:ilvl w:val="1"/>
          <w:numId w:val="34"/>
        </w:numPr>
        <w:shd w:val="clear" w:color="auto" w:fill="FFFFFF"/>
        <w:spacing w:after="0" w:line="240" w:lineRule="auto"/>
        <w:ind w:left="0" w:firstLine="0"/>
        <w:jc w:val="both"/>
        <w:rPr>
          <w:rFonts w:ascii="Times New Roman" w:hAnsi="Times New Roman" w:cs="Times New Roman"/>
        </w:rPr>
      </w:pPr>
      <w:r>
        <w:rPr>
          <w:rFonts w:ascii="Times New Roman" w:hAnsi="Times New Roman" w:cs="Times New Roman"/>
        </w:rPr>
        <w:t xml:space="preserve"> </w:t>
      </w:r>
      <w:r w:rsidRPr="00187B54">
        <w:rPr>
          <w:rFonts w:ascii="Times New Roman" w:hAnsi="Times New Roman" w:cs="Times New Roman"/>
        </w:rPr>
        <w:t>Настоящий договор вступает в силу с момента его подписания и действует</w:t>
      </w:r>
      <w:r>
        <w:rPr>
          <w:rFonts w:ascii="Times New Roman" w:hAnsi="Times New Roman" w:cs="Times New Roman"/>
        </w:rPr>
        <w:t xml:space="preserve"> д</w:t>
      </w:r>
      <w:r w:rsidRPr="00187B54">
        <w:rPr>
          <w:rFonts w:ascii="Times New Roman" w:hAnsi="Times New Roman" w:cs="Times New Roman"/>
        </w:rPr>
        <w:t>о полного исполнения Сторонами своих обязательств.</w:t>
      </w:r>
    </w:p>
    <w:p w:rsidR="00187B54" w:rsidRPr="00187B54" w:rsidRDefault="00187B54" w:rsidP="00187B54">
      <w:pPr>
        <w:widowControl w:val="0"/>
        <w:numPr>
          <w:ilvl w:val="1"/>
          <w:numId w:val="34"/>
        </w:numPr>
        <w:shd w:val="clear" w:color="auto" w:fill="FFFFFF"/>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2"/>
        </w:rPr>
        <w:t xml:space="preserve">Настоящий договор может быть расторгнут любой из сторон в одностороннем или в судебном </w:t>
      </w:r>
      <w:r w:rsidRPr="00187B54">
        <w:rPr>
          <w:rFonts w:ascii="Times New Roman" w:hAnsi="Times New Roman" w:cs="Times New Roman"/>
        </w:rPr>
        <w:t>порядке по основаниям, вытекающим из действующего законодательства.</w:t>
      </w:r>
    </w:p>
    <w:p w:rsidR="00187B54" w:rsidRPr="00187B54" w:rsidRDefault="00187B54" w:rsidP="00187B54">
      <w:pPr>
        <w:widowControl w:val="0"/>
        <w:numPr>
          <w:ilvl w:val="1"/>
          <w:numId w:val="34"/>
        </w:numPr>
        <w:shd w:val="clear" w:color="auto" w:fill="FFFFFF"/>
        <w:suppressAutoHyphens/>
        <w:autoSpaceDE w:val="0"/>
        <w:autoSpaceDN w:val="0"/>
        <w:adjustRightInd w:val="0"/>
        <w:spacing w:after="0" w:line="240" w:lineRule="auto"/>
        <w:ind w:left="0" w:firstLine="0"/>
        <w:jc w:val="both"/>
        <w:rPr>
          <w:rFonts w:ascii="Times New Roman" w:hAnsi="Times New Roman" w:cs="Times New Roman"/>
          <w:spacing w:val="-8"/>
        </w:rPr>
      </w:pPr>
      <w:r w:rsidRPr="00187B54">
        <w:rPr>
          <w:rFonts w:ascii="Times New Roman" w:hAnsi="Times New Roman" w:cs="Times New Roman"/>
          <w:spacing w:val="-1"/>
        </w:rPr>
        <w:t xml:space="preserve">Изменение, продление срока действия настоящего договора или его расторжение оформляется </w:t>
      </w:r>
      <w:r w:rsidRPr="00187B54">
        <w:rPr>
          <w:rFonts w:ascii="Times New Roman" w:hAnsi="Times New Roman" w:cs="Times New Roman"/>
        </w:rPr>
        <w:t>дополнительным соглашением.</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spacing w:val="-9"/>
        </w:rPr>
        <w:t xml:space="preserve">7.4.  </w:t>
      </w:r>
      <w:r w:rsidRPr="00187B54">
        <w:rPr>
          <w:rFonts w:ascii="Times New Roman" w:hAnsi="Times New Roman" w:cs="Times New Roman"/>
        </w:rPr>
        <w:tab/>
      </w:r>
      <w:r w:rsidRPr="00187B54">
        <w:rPr>
          <w:rFonts w:ascii="Times New Roman" w:hAnsi="Times New Roman" w:cs="Times New Roman"/>
          <w:spacing w:val="-1"/>
        </w:rPr>
        <w:t xml:space="preserve">Все дополнительные соглашения и Спецификации к настоящему договору являются его </w:t>
      </w:r>
      <w:r w:rsidRPr="00187B54">
        <w:rPr>
          <w:rFonts w:ascii="Times New Roman" w:hAnsi="Times New Roman" w:cs="Times New Roman"/>
        </w:rPr>
        <w:t>неотъемлемой частью при условии, что они совершены в письменной форме и подписаны уполномоченными на то представителями сторон.</w:t>
      </w:r>
    </w:p>
    <w:p w:rsidR="00187B54" w:rsidRPr="00187B54" w:rsidRDefault="00187B54" w:rsidP="00187B54">
      <w:pPr>
        <w:widowControl w:val="0"/>
        <w:numPr>
          <w:ilvl w:val="1"/>
          <w:numId w:val="35"/>
        </w:numPr>
        <w:shd w:val="clear" w:color="auto" w:fill="FFFFFF"/>
        <w:autoSpaceDE w:val="0"/>
        <w:autoSpaceDN w:val="0"/>
        <w:adjustRightInd w:val="0"/>
        <w:spacing w:after="0" w:line="240" w:lineRule="auto"/>
        <w:ind w:left="0" w:firstLine="0"/>
        <w:jc w:val="both"/>
        <w:rPr>
          <w:rFonts w:ascii="Times New Roman" w:hAnsi="Times New Roman" w:cs="Times New Roman"/>
          <w:spacing w:val="-5"/>
        </w:rPr>
      </w:pPr>
      <w:r w:rsidRPr="00187B54">
        <w:rPr>
          <w:rFonts w:ascii="Times New Roman" w:hAnsi="Times New Roman" w:cs="Times New Roman"/>
        </w:rPr>
        <w:t xml:space="preserve"> Стороны гарантируют подписание всей корреспонденции, направляемой при исполнении Договора, уполномоченными лицами.</w:t>
      </w:r>
    </w:p>
    <w:p w:rsidR="00187B54" w:rsidRPr="00187B54" w:rsidRDefault="00187B54" w:rsidP="00187B54">
      <w:pPr>
        <w:pStyle w:val="aff3"/>
        <w:widowControl w:val="0"/>
        <w:spacing w:after="0" w:line="240" w:lineRule="auto"/>
        <w:jc w:val="both"/>
        <w:rPr>
          <w:rFonts w:ascii="Times New Roman" w:hAnsi="Times New Roman"/>
          <w:b/>
        </w:rPr>
      </w:pPr>
      <w:r w:rsidRPr="00187B54">
        <w:rPr>
          <w:rFonts w:ascii="Times New Roman" w:hAnsi="Times New Roman"/>
        </w:rPr>
        <w:t xml:space="preserve"> 7.6. 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Заказчику ущерб, понесенный Заказчиком при использовании некачественного товара, в том числе затраты Заказчика на диагностику, ремонт и замену запасных частей, механизмов, агрегатов и т.п.</w:t>
      </w:r>
    </w:p>
    <w:p w:rsidR="00187B54" w:rsidRPr="00187B54" w:rsidRDefault="00187B54" w:rsidP="00187B54">
      <w:pPr>
        <w:pStyle w:val="aff3"/>
        <w:widowControl w:val="0"/>
        <w:numPr>
          <w:ilvl w:val="1"/>
          <w:numId w:val="46"/>
        </w:numPr>
        <w:shd w:val="clear" w:color="auto" w:fill="FFFFFF"/>
        <w:tabs>
          <w:tab w:val="clear" w:pos="709"/>
        </w:tabs>
        <w:suppressAutoHyphens w:val="0"/>
        <w:autoSpaceDE w:val="0"/>
        <w:autoSpaceDN w:val="0"/>
        <w:adjustRightInd w:val="0"/>
        <w:spacing w:after="0" w:line="240" w:lineRule="auto"/>
        <w:ind w:left="0" w:firstLine="0"/>
        <w:contextualSpacing/>
        <w:jc w:val="both"/>
        <w:rPr>
          <w:rFonts w:ascii="Times New Roman" w:hAnsi="Times New Roman"/>
          <w:spacing w:val="-6"/>
        </w:rPr>
      </w:pPr>
      <w:r w:rsidRPr="00187B54">
        <w:rPr>
          <w:rFonts w:ascii="Times New Roman" w:hAnsi="Times New Roman"/>
          <w:spacing w:val="-1"/>
        </w:rPr>
        <w:t xml:space="preserve">Во всем остальном, не предусмотренном настоящим договором, стороны руководствуются </w:t>
      </w:r>
      <w:r w:rsidRPr="00187B54">
        <w:rPr>
          <w:rFonts w:ascii="Times New Roman" w:hAnsi="Times New Roman"/>
        </w:rPr>
        <w:t>действующим законодательством РФ.</w:t>
      </w:r>
    </w:p>
    <w:p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spacing w:val="-1"/>
        </w:rPr>
        <w:t xml:space="preserve">Претензионный порядок разрешения споров, возникших из-за нарушения сторонами своих </w:t>
      </w:r>
      <w:r w:rsidRPr="00187B54">
        <w:rPr>
          <w:rFonts w:ascii="Times New Roman" w:hAnsi="Times New Roman" w:cs="Times New Roman"/>
        </w:rPr>
        <w:t>обязательств по договору, является обязательным. Срок ответа на претензию - 20 календарных дней с момента ее получения стороной.</w:t>
      </w:r>
    </w:p>
    <w:p w:rsidR="00187B54" w:rsidRPr="00187B54" w:rsidRDefault="00187B54" w:rsidP="00187B54">
      <w:pPr>
        <w:shd w:val="clear" w:color="auto" w:fill="FFFFFF"/>
        <w:spacing w:after="0" w:line="240" w:lineRule="auto"/>
        <w:jc w:val="both"/>
        <w:rPr>
          <w:rFonts w:ascii="Times New Roman" w:hAnsi="Times New Roman" w:cs="Times New Roman"/>
        </w:rPr>
      </w:pPr>
      <w:r w:rsidRPr="00187B54">
        <w:rPr>
          <w:rFonts w:ascii="Times New Roman" w:hAnsi="Times New Roman" w:cs="Times New Roman"/>
        </w:rPr>
        <w:t>Все неурегулированные разногласия передаются на разрешение в Арбитражный суд Санкт-Петербурга и Ленинградской области.</w:t>
      </w:r>
    </w:p>
    <w:p w:rsidR="00187B54" w:rsidRPr="00187B54" w:rsidRDefault="00187B54" w:rsidP="00187B54">
      <w:pPr>
        <w:widowControl w:val="0"/>
        <w:numPr>
          <w:ilvl w:val="1"/>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187B54" w:rsidRPr="00187B54" w:rsidRDefault="00187B54" w:rsidP="00187B54">
      <w:pPr>
        <w:widowControl w:val="0"/>
        <w:numPr>
          <w:ilvl w:val="2"/>
          <w:numId w:val="46"/>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187B54">
        <w:rPr>
          <w:rFonts w:ascii="Times New Roman" w:hAnsi="Times New Roman" w:cs="Times New Roman"/>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1 – Техническое задание;</w:t>
      </w:r>
    </w:p>
    <w:p w:rsidR="00187B54" w:rsidRPr="00187B54" w:rsidRDefault="00187B54" w:rsidP="00187B54">
      <w:pPr>
        <w:widowControl w:val="0"/>
        <w:shd w:val="clear" w:color="auto" w:fill="FFFFFF"/>
        <w:autoSpaceDE w:val="0"/>
        <w:autoSpaceDN w:val="0"/>
        <w:adjustRightInd w:val="0"/>
        <w:spacing w:after="0" w:line="240" w:lineRule="auto"/>
        <w:jc w:val="both"/>
        <w:rPr>
          <w:rFonts w:ascii="Times New Roman" w:hAnsi="Times New Roman" w:cs="Times New Roman"/>
          <w:spacing w:val="-6"/>
        </w:rPr>
      </w:pPr>
      <w:r w:rsidRPr="00187B54">
        <w:rPr>
          <w:rFonts w:ascii="Times New Roman" w:hAnsi="Times New Roman" w:cs="Times New Roman"/>
        </w:rPr>
        <w:t xml:space="preserve">              Приложение № 2 - Спецификация</w:t>
      </w:r>
    </w:p>
    <w:p w:rsidR="00187B54" w:rsidRPr="00187B54" w:rsidRDefault="00187B54" w:rsidP="00187B54">
      <w:pPr>
        <w:widowControl w:val="0"/>
        <w:shd w:val="clear" w:color="auto" w:fill="FFFFFF"/>
        <w:tabs>
          <w:tab w:val="left" w:pos="1536"/>
        </w:tabs>
        <w:autoSpaceDE w:val="0"/>
        <w:autoSpaceDN w:val="0"/>
        <w:adjustRightInd w:val="0"/>
        <w:ind w:firstLine="567"/>
        <w:jc w:val="both"/>
        <w:rPr>
          <w:rFonts w:ascii="Times New Roman" w:hAnsi="Times New Roman" w:cs="Times New Roman"/>
        </w:rPr>
      </w:pPr>
      <w:r w:rsidRPr="00187B54">
        <w:rPr>
          <w:rFonts w:ascii="Times New Roman" w:hAnsi="Times New Roman" w:cs="Times New Roman"/>
        </w:rPr>
        <w:t xml:space="preserve">              </w:t>
      </w:r>
    </w:p>
    <w:p w:rsidR="00187B54" w:rsidRPr="00187B54" w:rsidRDefault="00187B54" w:rsidP="00187B54">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rPr>
      </w:pPr>
      <w:r w:rsidRPr="00187B54">
        <w:rPr>
          <w:rFonts w:ascii="Times New Roman" w:hAnsi="Times New Roman" w:cs="Times New Roman"/>
          <w:spacing w:val="-1"/>
        </w:rPr>
        <w:t xml:space="preserve">                                        </w:t>
      </w:r>
      <w:r w:rsidRPr="00187B54">
        <w:rPr>
          <w:rFonts w:ascii="Times New Roman" w:hAnsi="Times New Roman" w:cs="Times New Roman"/>
          <w:b/>
          <w:spacing w:val="-1"/>
        </w:rPr>
        <w:t>8</w:t>
      </w:r>
      <w:r w:rsidRPr="00187B54">
        <w:rPr>
          <w:rFonts w:ascii="Times New Roman" w:hAnsi="Times New Roman" w:cs="Times New Roman"/>
          <w:spacing w:val="-1"/>
        </w:rPr>
        <w:t xml:space="preserve">.     </w:t>
      </w:r>
      <w:r w:rsidRPr="00187B54">
        <w:rPr>
          <w:rFonts w:ascii="Times New Roman" w:hAnsi="Times New Roman" w:cs="Times New Roman"/>
          <w:b/>
          <w:bCs/>
          <w:spacing w:val="-2"/>
        </w:rPr>
        <w:t>АДРЕСА И РЕКВИЗИТЫ СТОРОН</w:t>
      </w:r>
    </w:p>
    <w:tbl>
      <w:tblPr>
        <w:tblW w:w="10278" w:type="dxa"/>
        <w:tblInd w:w="-34" w:type="dxa"/>
        <w:tblLook w:val="01E0" w:firstRow="1" w:lastRow="1" w:firstColumn="1" w:lastColumn="1" w:noHBand="0" w:noVBand="0"/>
      </w:tblPr>
      <w:tblGrid>
        <w:gridCol w:w="34"/>
        <w:gridCol w:w="3743"/>
        <w:gridCol w:w="1585"/>
        <w:gridCol w:w="4243"/>
        <w:gridCol w:w="673"/>
      </w:tblGrid>
      <w:tr w:rsidR="00187B54" w:rsidRPr="00187B54" w:rsidTr="00187B54">
        <w:trPr>
          <w:gridBefore w:val="1"/>
          <w:wBefore w:w="34" w:type="dxa"/>
        </w:trPr>
        <w:tc>
          <w:tcPr>
            <w:tcW w:w="5328" w:type="dxa"/>
            <w:gridSpan w:val="2"/>
          </w:tcPr>
          <w:p w:rsidR="00187B54" w:rsidRPr="00187B54" w:rsidRDefault="00187B54">
            <w:pPr>
              <w:tabs>
                <w:tab w:val="num" w:pos="567"/>
              </w:tabs>
              <w:rPr>
                <w:rFonts w:ascii="Times New Roman" w:hAnsi="Times New Roman" w:cs="Times New Roman"/>
                <w:lang w:eastAsia="en-US"/>
              </w:rPr>
            </w:pPr>
          </w:p>
        </w:tc>
        <w:tc>
          <w:tcPr>
            <w:tcW w:w="4916" w:type="dxa"/>
            <w:gridSpan w:val="2"/>
          </w:tcPr>
          <w:p w:rsidR="00187B54" w:rsidRPr="00187B54" w:rsidRDefault="00187B54">
            <w:pPr>
              <w:tabs>
                <w:tab w:val="num" w:pos="368"/>
              </w:tabs>
              <w:ind w:firstLine="33"/>
              <w:rPr>
                <w:rFonts w:ascii="Times New Roman" w:hAnsi="Times New Roman" w:cs="Times New Roman"/>
                <w:lang w:eastAsia="en-US"/>
              </w:rPr>
            </w:pPr>
          </w:p>
        </w:tc>
      </w:tr>
      <w:tr w:rsidR="00187B54" w:rsidRPr="00187B54" w:rsidTr="00187B54">
        <w:trPr>
          <w:gridAfter w:val="1"/>
          <w:wAfter w:w="673" w:type="dxa"/>
        </w:trPr>
        <w:tc>
          <w:tcPr>
            <w:tcW w:w="3777" w:type="dxa"/>
            <w:gridSpan w:val="2"/>
            <w:shd w:val="clear" w:color="auto" w:fill="FFFFFF"/>
          </w:tcPr>
          <w:p w:rsidR="00187B54" w:rsidRPr="00187B54" w:rsidRDefault="00187B54">
            <w:pPr>
              <w:tabs>
                <w:tab w:val="left" w:pos="709"/>
              </w:tabs>
              <w:suppressAutoHyphens/>
              <w:jc w:val="both"/>
              <w:rPr>
                <w:rFonts w:ascii="Times New Roman" w:hAnsi="Times New Roman" w:cs="Times New Roman"/>
                <w:lang w:eastAsia="en-US"/>
              </w:rPr>
            </w:pPr>
            <w:r w:rsidRPr="00187B54">
              <w:rPr>
                <w:rFonts w:ascii="Times New Roman" w:hAnsi="Times New Roman" w:cs="Times New Roman"/>
                <w:b/>
                <w:lang w:eastAsia="en-US"/>
              </w:rPr>
              <w:t>Покупатель:</w:t>
            </w:r>
          </w:p>
          <w:p w:rsidR="00187B54" w:rsidRPr="00187B54" w:rsidRDefault="00187B54">
            <w:pPr>
              <w:tabs>
                <w:tab w:val="num" w:pos="567"/>
              </w:tabs>
              <w:rPr>
                <w:rFonts w:ascii="Times New Roman" w:hAnsi="Times New Roman" w:cs="Times New Roman"/>
                <w:b/>
                <w:lang w:eastAsia="en-US"/>
              </w:rPr>
            </w:pPr>
          </w:p>
          <w:p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b/>
                <w:lang w:eastAsia="en-US"/>
              </w:rPr>
              <w:t>АО «Выборгтеплоэнерго»</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188800, г. Выборг, Ленинградская обл., ул. Сухова д.2                                      </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Тел.\факс (81378)26587; 21483</w:t>
            </w:r>
          </w:p>
          <w:p w:rsidR="00187B54" w:rsidRPr="00187B54" w:rsidRDefault="00187B54" w:rsidP="00187B54">
            <w:pPr>
              <w:tabs>
                <w:tab w:val="num" w:pos="567"/>
              </w:tabs>
              <w:spacing w:after="0" w:line="240" w:lineRule="auto"/>
              <w:rPr>
                <w:rFonts w:ascii="Times New Roman" w:hAnsi="Times New Roman" w:cs="Times New Roman"/>
                <w:b/>
                <w:lang w:eastAsia="en-US"/>
              </w:rPr>
            </w:pPr>
            <w:r w:rsidRPr="00187B54">
              <w:rPr>
                <w:rFonts w:ascii="Times New Roman" w:hAnsi="Times New Roman" w:cs="Times New Roman"/>
                <w:lang w:eastAsia="en-US"/>
              </w:rPr>
              <w:t>ИНН4704062064КПП 470401001</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р/с 40702810055390000440                          </w:t>
            </w:r>
          </w:p>
          <w:p w:rsidR="00187B54" w:rsidRPr="00187B54" w:rsidRDefault="00187B54" w:rsidP="00187B54">
            <w:pPr>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в Северо-Западный банк ПАО «Сбербанк  России»   г. СПб                                                                                                                           </w:t>
            </w:r>
          </w:p>
          <w:p w:rsidR="00187B54" w:rsidRPr="00187B54" w:rsidRDefault="00187B54" w:rsidP="00187B54">
            <w:pPr>
              <w:tabs>
                <w:tab w:val="num" w:pos="0"/>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БИК 044030653                                   </w:t>
            </w:r>
          </w:p>
          <w:p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к/с 30101810500000000653</w:t>
            </w:r>
          </w:p>
          <w:p w:rsidR="00187B54" w:rsidRPr="00187B54" w:rsidRDefault="00187B54" w:rsidP="00187B54">
            <w:pPr>
              <w:tabs>
                <w:tab w:val="num" w:pos="567"/>
              </w:tabs>
              <w:spacing w:after="0" w:line="240" w:lineRule="auto"/>
              <w:rPr>
                <w:rFonts w:ascii="Times New Roman" w:hAnsi="Times New Roman" w:cs="Times New Roman"/>
                <w:lang w:eastAsia="en-US"/>
              </w:rPr>
            </w:pPr>
            <w:r w:rsidRPr="00187B54">
              <w:rPr>
                <w:rFonts w:ascii="Times New Roman" w:hAnsi="Times New Roman" w:cs="Times New Roman"/>
                <w:lang w:eastAsia="en-US"/>
              </w:rPr>
              <w:t xml:space="preserve">ОГРН 1054700176893 ОКПО 75115131 </w:t>
            </w:r>
          </w:p>
          <w:p w:rsidR="00187B54" w:rsidRPr="00187B54" w:rsidRDefault="00187B54" w:rsidP="00187B54">
            <w:pPr>
              <w:spacing w:after="0" w:line="240" w:lineRule="auto"/>
              <w:rPr>
                <w:rFonts w:ascii="Times New Roman" w:hAnsi="Times New Roman" w:cs="Times New Roman"/>
                <w:lang w:eastAsia="en-US"/>
              </w:rPr>
            </w:pPr>
          </w:p>
          <w:p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Генеральный директор</w:t>
            </w:r>
          </w:p>
          <w:p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АО «Выборгтеплоэнерго»</w:t>
            </w:r>
          </w:p>
          <w:p w:rsidR="00187B54" w:rsidRPr="00187B54" w:rsidRDefault="00187B54">
            <w:pPr>
              <w:tabs>
                <w:tab w:val="left" w:pos="567"/>
                <w:tab w:val="left" w:pos="709"/>
              </w:tabs>
              <w:suppressAutoHyphens/>
              <w:jc w:val="both"/>
              <w:rPr>
                <w:rFonts w:ascii="Times New Roman" w:hAnsi="Times New Roman" w:cs="Times New Roman"/>
                <w:lang w:eastAsia="en-US"/>
              </w:rPr>
            </w:pPr>
          </w:p>
          <w:p w:rsidR="00187B54" w:rsidRPr="00187B54" w:rsidRDefault="00187B54">
            <w:pPr>
              <w:tabs>
                <w:tab w:val="left" w:pos="567"/>
                <w:tab w:val="left" w:pos="709"/>
              </w:tabs>
              <w:suppressAutoHyphens/>
              <w:jc w:val="both"/>
              <w:rPr>
                <w:rFonts w:ascii="Times New Roman" w:hAnsi="Times New Roman" w:cs="Times New Roman"/>
                <w:lang w:eastAsia="en-US"/>
              </w:rPr>
            </w:pPr>
            <w:r w:rsidRPr="00187B54">
              <w:rPr>
                <w:rFonts w:ascii="Times New Roman" w:hAnsi="Times New Roman" w:cs="Times New Roman"/>
                <w:lang w:eastAsia="en-US"/>
              </w:rPr>
              <w:t>______________ А.В. Кривонос</w:t>
            </w:r>
          </w:p>
        </w:tc>
        <w:tc>
          <w:tcPr>
            <w:tcW w:w="5828" w:type="dxa"/>
            <w:gridSpan w:val="2"/>
            <w:shd w:val="clear" w:color="auto" w:fill="FFFFFF"/>
          </w:tcPr>
          <w:p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b/>
                <w:lang w:eastAsia="en-US"/>
              </w:rPr>
              <w:lastRenderedPageBreak/>
              <w:t xml:space="preserve">                        Поставщик:</w:t>
            </w:r>
          </w:p>
          <w:p w:rsidR="00187B54" w:rsidRPr="00187B54" w:rsidRDefault="00187B54">
            <w:pPr>
              <w:tabs>
                <w:tab w:val="left" w:pos="567"/>
                <w:tab w:val="left" w:pos="709"/>
              </w:tabs>
              <w:suppressAutoHyphens/>
              <w:ind w:left="1360" w:hanging="1360"/>
              <w:jc w:val="both"/>
              <w:rPr>
                <w:rFonts w:ascii="Times New Roman" w:hAnsi="Times New Roman" w:cs="Times New Roman"/>
                <w:lang w:eastAsia="en-US"/>
              </w:rPr>
            </w:pPr>
            <w:r w:rsidRPr="00187B54">
              <w:rPr>
                <w:rFonts w:ascii="Times New Roman" w:hAnsi="Times New Roman" w:cs="Times New Roman"/>
                <w:lang w:eastAsia="en-US"/>
              </w:rPr>
              <w:lastRenderedPageBreak/>
              <w:t xml:space="preserve">                       </w:t>
            </w:r>
          </w:p>
          <w:p w:rsidR="00187B54" w:rsidRDefault="00187B54" w:rsidP="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Default="00187B54" w:rsidP="00187B54">
            <w:pPr>
              <w:tabs>
                <w:tab w:val="num" w:pos="-225"/>
              </w:tabs>
              <w:ind w:left="1360" w:hanging="1360"/>
              <w:rPr>
                <w:rFonts w:ascii="Times New Roman" w:hAnsi="Times New Roman" w:cs="Times New Roman"/>
                <w:lang w:eastAsia="en-US"/>
              </w:rPr>
            </w:pPr>
          </w:p>
          <w:p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b/>
                <w:lang w:eastAsia="en-US"/>
              </w:rPr>
              <w:t xml:space="preserve">                         </w:t>
            </w:r>
            <w:r w:rsidRPr="00187B54">
              <w:rPr>
                <w:rFonts w:ascii="Times New Roman" w:hAnsi="Times New Roman" w:cs="Times New Roman"/>
                <w:lang w:eastAsia="en-US"/>
              </w:rPr>
              <w:t>Генеральный директор</w:t>
            </w:r>
          </w:p>
          <w:p w:rsidR="00187B54" w:rsidRPr="00187B54" w:rsidRDefault="00187B54">
            <w:pPr>
              <w:tabs>
                <w:tab w:val="num" w:pos="-225"/>
              </w:tabs>
              <w:ind w:left="1360" w:hanging="1360"/>
              <w:rPr>
                <w:rFonts w:ascii="Times New Roman" w:hAnsi="Times New Roman" w:cs="Times New Roman"/>
                <w:lang w:eastAsia="en-US"/>
              </w:rPr>
            </w:pPr>
            <w:r w:rsidRPr="00187B54">
              <w:rPr>
                <w:rFonts w:ascii="Times New Roman" w:hAnsi="Times New Roman" w:cs="Times New Roman"/>
                <w:lang w:eastAsia="en-US"/>
              </w:rPr>
              <w:t xml:space="preserve">                          </w:t>
            </w:r>
          </w:p>
          <w:p w:rsidR="00187B54" w:rsidRPr="00187B54" w:rsidRDefault="00187B54">
            <w:pPr>
              <w:tabs>
                <w:tab w:val="num" w:pos="368"/>
              </w:tabs>
              <w:ind w:left="1360" w:hanging="1360"/>
              <w:rPr>
                <w:rFonts w:ascii="Times New Roman" w:hAnsi="Times New Roman" w:cs="Times New Roman"/>
                <w:lang w:eastAsia="en-US"/>
              </w:rPr>
            </w:pPr>
          </w:p>
          <w:p w:rsidR="00187B54" w:rsidRPr="00187B54" w:rsidRDefault="00187B54" w:rsidP="00187B54">
            <w:pPr>
              <w:tabs>
                <w:tab w:val="left" w:pos="0"/>
                <w:tab w:val="left" w:pos="709"/>
              </w:tabs>
              <w:suppressAutoHyphens/>
              <w:ind w:left="1360" w:hanging="1360"/>
              <w:rPr>
                <w:rFonts w:ascii="Times New Roman" w:hAnsi="Times New Roman" w:cs="Times New Roman"/>
                <w:lang w:eastAsia="en-US"/>
              </w:rPr>
            </w:pPr>
            <w:r w:rsidRPr="00187B54">
              <w:rPr>
                <w:rFonts w:ascii="Times New Roman" w:hAnsi="Times New Roman" w:cs="Times New Roman"/>
                <w:lang w:eastAsia="en-US"/>
              </w:rPr>
              <w:t xml:space="preserve">                            _______________ </w:t>
            </w:r>
          </w:p>
        </w:tc>
      </w:tr>
    </w:tbl>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Default="00187B54" w:rsidP="00187B54">
      <w:pPr>
        <w:ind w:left="3545"/>
        <w:jc w:val="right"/>
        <w:rPr>
          <w:rFonts w:ascii="Times New Roman" w:eastAsia="Times New Roman" w:hAnsi="Times New Roman" w:cs="Times New Roman"/>
          <w:b/>
          <w:sz w:val="20"/>
          <w:szCs w:val="20"/>
        </w:rPr>
      </w:pPr>
    </w:p>
    <w:p w:rsidR="00187B54" w:rsidRPr="00187B54" w:rsidRDefault="00187B54" w:rsidP="00187B54">
      <w:pPr>
        <w:ind w:left="3545"/>
        <w:jc w:val="right"/>
        <w:rPr>
          <w:rFonts w:ascii="Times New Roman" w:eastAsia="Times New Roman" w:hAnsi="Times New Roman" w:cs="Times New Roman"/>
          <w:b/>
          <w:sz w:val="20"/>
          <w:szCs w:val="20"/>
        </w:rPr>
      </w:pPr>
    </w:p>
    <w:p w:rsidR="00187B54" w:rsidRPr="00187B54" w:rsidRDefault="00187B54"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lastRenderedPageBreak/>
        <w:t xml:space="preserve">Приложение № 1 к договору </w:t>
      </w:r>
    </w:p>
    <w:p w:rsidR="00187B54" w:rsidRPr="00187B54" w:rsidRDefault="00187B54" w:rsidP="00B264BE">
      <w:pPr>
        <w:spacing w:after="0" w:line="240" w:lineRule="auto"/>
        <w:jc w:val="right"/>
        <w:rPr>
          <w:rFonts w:ascii="Times New Roman" w:hAnsi="Times New Roman" w:cs="Times New Roman"/>
          <w:sz w:val="24"/>
          <w:szCs w:val="24"/>
        </w:rPr>
      </w:pPr>
      <w:r w:rsidRPr="00187B54">
        <w:rPr>
          <w:rFonts w:ascii="Times New Roman" w:hAnsi="Times New Roman" w:cs="Times New Roman"/>
          <w:b/>
          <w:sz w:val="20"/>
          <w:szCs w:val="20"/>
        </w:rPr>
        <w:t xml:space="preserve">№ </w:t>
      </w:r>
      <w:r>
        <w:rPr>
          <w:rFonts w:ascii="Times New Roman" w:hAnsi="Times New Roman" w:cs="Times New Roman"/>
          <w:b/>
          <w:sz w:val="20"/>
          <w:szCs w:val="20"/>
        </w:rPr>
        <w:t>40</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sidR="001C10B2">
        <w:rPr>
          <w:rFonts w:ascii="Times New Roman" w:hAnsi="Times New Roman" w:cs="Times New Roman"/>
          <w:b/>
          <w:sz w:val="20"/>
          <w:szCs w:val="20"/>
        </w:rPr>
        <w:t>__</w:t>
      </w:r>
      <w:r w:rsidRPr="00187B54">
        <w:rPr>
          <w:rFonts w:ascii="Times New Roman" w:hAnsi="Times New Roman" w:cs="Times New Roman"/>
          <w:b/>
          <w:sz w:val="20"/>
          <w:szCs w:val="20"/>
        </w:rPr>
        <w:t xml:space="preserve">» </w:t>
      </w:r>
      <w:r>
        <w:rPr>
          <w:rFonts w:ascii="Times New Roman" w:hAnsi="Times New Roman" w:cs="Times New Roman"/>
          <w:b/>
          <w:sz w:val="20"/>
          <w:szCs w:val="20"/>
        </w:rPr>
        <w:t>сентября</w:t>
      </w:r>
      <w:r w:rsidRPr="00187B54">
        <w:rPr>
          <w:rFonts w:ascii="Times New Roman" w:hAnsi="Times New Roman" w:cs="Times New Roman"/>
          <w:b/>
          <w:sz w:val="20"/>
          <w:szCs w:val="20"/>
        </w:rPr>
        <w:t xml:space="preserve"> 2025  г.</w:t>
      </w:r>
    </w:p>
    <w:p w:rsidR="00B264BE" w:rsidRPr="00B264BE" w:rsidRDefault="00B264BE" w:rsidP="00B264BE">
      <w:pPr>
        <w:spacing w:line="240" w:lineRule="auto"/>
        <w:jc w:val="center"/>
        <w:rPr>
          <w:rFonts w:ascii="Times New Roman" w:hAnsi="Times New Roman" w:cs="Times New Roman"/>
          <w:b/>
        </w:rPr>
      </w:pPr>
      <w:r w:rsidRPr="00B264BE">
        <w:rPr>
          <w:rFonts w:ascii="Times New Roman" w:hAnsi="Times New Roman" w:cs="Times New Roman"/>
          <w:b/>
        </w:rPr>
        <w:t>ТЕХНИЧЕСКОЕ ЗАДАНИЕ</w:t>
      </w:r>
    </w:p>
    <w:p w:rsidR="00B264BE" w:rsidRPr="00B264BE" w:rsidRDefault="00B264BE" w:rsidP="00B264BE">
      <w:pPr>
        <w:spacing w:after="0" w:line="240" w:lineRule="auto"/>
        <w:jc w:val="center"/>
        <w:rPr>
          <w:rFonts w:ascii="Times New Roman" w:hAnsi="Times New Roman" w:cs="Times New Roman"/>
          <w:b/>
        </w:rPr>
      </w:pPr>
      <w:r w:rsidRPr="00B264BE">
        <w:rPr>
          <w:rFonts w:ascii="Times New Roman" w:hAnsi="Times New Roman" w:cs="Times New Roman"/>
          <w:b/>
          <w:color w:val="000000"/>
        </w:rPr>
        <w:t>1.</w:t>
      </w:r>
      <w:r w:rsidRPr="00B264BE">
        <w:rPr>
          <w:rFonts w:ascii="Times New Roman" w:hAnsi="Times New Roman" w:cs="Times New Roman"/>
          <w:b/>
        </w:rPr>
        <w:t>Общие требования к поставщику.</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sidRPr="00B264BE">
        <w:rPr>
          <w:rFonts w:ascii="Times New Roman" w:hAnsi="Times New Roman" w:cs="Times New Roman"/>
          <w:b/>
        </w:rPr>
        <w:t>«Поставщик»)</w:t>
      </w:r>
      <w:r w:rsidRPr="00B264BE">
        <w:rPr>
          <w:rFonts w:ascii="Times New Roman" w:hAnsi="Times New Roman" w:cs="Times New Roman"/>
        </w:rPr>
        <w:t xml:space="preserve"> сжиженного углеводородного газа. </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 xml:space="preserve">1.1.1. Опыт работы </w:t>
      </w:r>
      <w:r w:rsidRPr="00B264BE">
        <w:rPr>
          <w:rFonts w:ascii="Times New Roman" w:hAnsi="Times New Roman" w:cs="Times New Roman"/>
          <w:b/>
        </w:rPr>
        <w:t>«Поставщика»</w:t>
      </w:r>
      <w:r w:rsidRPr="00B264BE">
        <w:rPr>
          <w:rFonts w:ascii="Times New Roman" w:hAnsi="Times New Roman" w:cs="Times New Roman"/>
        </w:rPr>
        <w:t xml:space="preserve"> в сфере оптовой и розничной торговли сжиженным углеводородным газом (далее по тексту </w:t>
      </w:r>
      <w:r w:rsidRPr="00B264BE">
        <w:rPr>
          <w:rFonts w:ascii="Times New Roman" w:hAnsi="Times New Roman" w:cs="Times New Roman"/>
          <w:b/>
        </w:rPr>
        <w:t>«СУГ»)</w:t>
      </w:r>
      <w:r w:rsidRPr="00B264BE">
        <w:rPr>
          <w:rFonts w:ascii="Times New Roman" w:hAnsi="Times New Roman" w:cs="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b/>
        </w:rPr>
      </w:pPr>
      <w:r w:rsidRPr="00B264BE">
        <w:rPr>
          <w:rFonts w:ascii="Times New Roman" w:hAnsi="Times New Roman" w:cs="Times New Roman"/>
        </w:rPr>
        <w:t xml:space="preserve">1.2. </w:t>
      </w:r>
      <w:r w:rsidRPr="00B264BE">
        <w:rPr>
          <w:rFonts w:ascii="Times New Roman" w:hAnsi="Times New Roman" w:cs="Times New Roman"/>
          <w:b/>
        </w:rPr>
        <w:t>«Покупатель</w:t>
      </w:r>
      <w:r w:rsidRPr="00B264BE">
        <w:rPr>
          <w:rFonts w:ascii="Times New Roman" w:hAnsi="Times New Roman" w:cs="Times New Roman"/>
        </w:rPr>
        <w:t xml:space="preserve">» </w:t>
      </w:r>
      <w:r w:rsidRPr="00B264BE">
        <w:rPr>
          <w:rFonts w:ascii="Times New Roman" w:hAnsi="Times New Roman" w:cs="Times New Roman"/>
          <w:b/>
        </w:rPr>
        <w:t>Должен осуществлять доставку СУГ транспортом, обладающим следующими возможностями:</w:t>
      </w:r>
    </w:p>
    <w:p w:rsidR="00B264BE" w:rsidRPr="00B264BE" w:rsidRDefault="00B264BE" w:rsidP="00B264BE">
      <w:pPr>
        <w:widowControl w:val="0"/>
        <w:numPr>
          <w:ilvl w:val="0"/>
          <w:numId w:val="47"/>
        </w:numPr>
        <w:shd w:val="clear" w:color="auto" w:fill="FFFFFF"/>
        <w:tabs>
          <w:tab w:val="left" w:pos="235"/>
        </w:tabs>
        <w:autoSpaceDE w:val="0"/>
        <w:autoSpaceDN w:val="0"/>
        <w:adjustRightInd w:val="0"/>
        <w:spacing w:after="0" w:line="240" w:lineRule="auto"/>
        <w:ind w:left="0" w:firstLine="0"/>
        <w:jc w:val="both"/>
        <w:rPr>
          <w:rFonts w:ascii="Times New Roman" w:hAnsi="Times New Roman" w:cs="Times New Roman"/>
        </w:rPr>
      </w:pPr>
      <w:r w:rsidRPr="00B264BE">
        <w:rPr>
          <w:rFonts w:ascii="Times New Roman" w:hAnsi="Times New Roman" w:cs="Times New Roman"/>
        </w:rPr>
        <w:t>Минимальная масса  доставки одной единицей транспорта – не менее 19 (девятнадцати) тонн СУГ,</w:t>
      </w:r>
    </w:p>
    <w:p w:rsidR="00B264BE" w:rsidRPr="00B264BE" w:rsidRDefault="00B264BE" w:rsidP="00B264BE">
      <w:pPr>
        <w:widowControl w:val="0"/>
        <w:numPr>
          <w:ilvl w:val="0"/>
          <w:numId w:val="47"/>
        </w:numPr>
        <w:shd w:val="clear" w:color="auto" w:fill="FFFFFF"/>
        <w:tabs>
          <w:tab w:val="left" w:pos="235"/>
        </w:tabs>
        <w:autoSpaceDE w:val="0"/>
        <w:autoSpaceDN w:val="0"/>
        <w:adjustRightInd w:val="0"/>
        <w:spacing w:after="0" w:line="240" w:lineRule="auto"/>
        <w:ind w:left="0" w:firstLine="0"/>
        <w:jc w:val="both"/>
        <w:rPr>
          <w:rFonts w:ascii="Times New Roman" w:hAnsi="Times New Roman" w:cs="Times New Roman"/>
        </w:rPr>
      </w:pPr>
      <w:r w:rsidRPr="00B264BE">
        <w:rPr>
          <w:rFonts w:ascii="Times New Roman" w:hAnsi="Times New Roman" w:cs="Times New Roman"/>
        </w:rPr>
        <w:t xml:space="preserve">Каждая единица транспорта, осуществляющая доставку СУГ на объект </w:t>
      </w:r>
      <w:r w:rsidRPr="00B264BE">
        <w:rPr>
          <w:rFonts w:ascii="Times New Roman" w:hAnsi="Times New Roman" w:cs="Times New Roman"/>
          <w:b/>
        </w:rPr>
        <w:t>«Покупателя</w:t>
      </w:r>
      <w:r w:rsidRPr="00B264BE">
        <w:rPr>
          <w:rFonts w:ascii="Times New Roman" w:hAnsi="Times New Roman" w:cs="Times New Roman"/>
        </w:rPr>
        <w:t xml:space="preserve">», должна иметь контрольный прибор выдачи СУГ с измерением следующих параметров: температура, литры, килограммы. </w:t>
      </w:r>
    </w:p>
    <w:p w:rsidR="00B264BE" w:rsidRPr="00B264BE" w:rsidRDefault="00B264BE" w:rsidP="00B264BE">
      <w:pPr>
        <w:widowControl w:val="0"/>
        <w:numPr>
          <w:ilvl w:val="0"/>
          <w:numId w:val="47"/>
        </w:numPr>
        <w:shd w:val="clear" w:color="auto" w:fill="FFFFFF"/>
        <w:tabs>
          <w:tab w:val="left" w:pos="235"/>
        </w:tabs>
        <w:autoSpaceDE w:val="0"/>
        <w:autoSpaceDN w:val="0"/>
        <w:adjustRightInd w:val="0"/>
        <w:spacing w:after="0" w:line="240" w:lineRule="auto"/>
        <w:ind w:left="0" w:firstLine="0"/>
        <w:jc w:val="both"/>
        <w:rPr>
          <w:rFonts w:ascii="Times New Roman" w:hAnsi="Times New Roman" w:cs="Times New Roman"/>
        </w:rPr>
      </w:pPr>
      <w:r w:rsidRPr="00B264BE">
        <w:rPr>
          <w:rFonts w:ascii="Times New Roman" w:hAnsi="Times New Roman" w:cs="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B264BE" w:rsidRPr="00B264BE" w:rsidRDefault="00B264BE" w:rsidP="00B264BE">
      <w:pPr>
        <w:widowControl w:val="0"/>
        <w:numPr>
          <w:ilvl w:val="0"/>
          <w:numId w:val="47"/>
        </w:numPr>
        <w:shd w:val="clear" w:color="auto" w:fill="FFFFFF"/>
        <w:tabs>
          <w:tab w:val="left" w:pos="235"/>
        </w:tabs>
        <w:autoSpaceDE w:val="0"/>
        <w:autoSpaceDN w:val="0"/>
        <w:adjustRightInd w:val="0"/>
        <w:spacing w:after="0" w:line="240" w:lineRule="auto"/>
        <w:ind w:left="0" w:firstLine="0"/>
        <w:jc w:val="both"/>
        <w:rPr>
          <w:rFonts w:ascii="Times New Roman" w:hAnsi="Times New Roman" w:cs="Times New Roman"/>
          <w:b/>
        </w:rPr>
      </w:pPr>
      <w:r w:rsidRPr="00B264BE">
        <w:rPr>
          <w:rFonts w:ascii="Times New Roman" w:hAnsi="Times New Roman" w:cs="Times New Roman"/>
        </w:rPr>
        <w:t xml:space="preserve">Каждая единица автотранспорта должна иметь контрольное устройство – </w:t>
      </w:r>
      <w:r w:rsidRPr="00B264BE">
        <w:rPr>
          <w:rFonts w:ascii="Times New Roman" w:hAnsi="Times New Roman" w:cs="Times New Roman"/>
          <w:b/>
        </w:rPr>
        <w:t xml:space="preserve">цифровой  тахограф. </w:t>
      </w:r>
    </w:p>
    <w:p w:rsidR="00B264BE" w:rsidRPr="00B264BE" w:rsidRDefault="00B264BE" w:rsidP="00B264BE">
      <w:pPr>
        <w:widowControl w:val="0"/>
        <w:numPr>
          <w:ilvl w:val="0"/>
          <w:numId w:val="47"/>
        </w:numPr>
        <w:shd w:val="clear" w:color="auto" w:fill="FFFFFF"/>
        <w:tabs>
          <w:tab w:val="left" w:pos="235"/>
        </w:tabs>
        <w:autoSpaceDE w:val="0"/>
        <w:autoSpaceDN w:val="0"/>
        <w:adjustRightInd w:val="0"/>
        <w:spacing w:after="0" w:line="240" w:lineRule="auto"/>
        <w:ind w:left="0" w:firstLine="0"/>
        <w:jc w:val="both"/>
        <w:rPr>
          <w:rFonts w:ascii="Times New Roman" w:hAnsi="Times New Roman" w:cs="Times New Roman"/>
        </w:rPr>
      </w:pPr>
      <w:r w:rsidRPr="00B264BE">
        <w:rPr>
          <w:rFonts w:ascii="Times New Roman" w:hAnsi="Times New Roman" w:cs="Times New Roman"/>
        </w:rPr>
        <w:t>Обязательное наличие фильтра.</w:t>
      </w:r>
    </w:p>
    <w:p w:rsidR="00B264BE" w:rsidRPr="00B264BE" w:rsidRDefault="00B264BE" w:rsidP="00B264BE">
      <w:pPr>
        <w:widowControl w:val="0"/>
        <w:numPr>
          <w:ilvl w:val="0"/>
          <w:numId w:val="47"/>
        </w:numPr>
        <w:shd w:val="clear" w:color="auto" w:fill="FFFFFF"/>
        <w:tabs>
          <w:tab w:val="left" w:pos="235"/>
        </w:tabs>
        <w:autoSpaceDE w:val="0"/>
        <w:autoSpaceDN w:val="0"/>
        <w:adjustRightInd w:val="0"/>
        <w:spacing w:after="0" w:line="240" w:lineRule="auto"/>
        <w:ind w:left="0" w:firstLine="0"/>
        <w:jc w:val="both"/>
        <w:rPr>
          <w:rFonts w:ascii="Times New Roman" w:hAnsi="Times New Roman" w:cs="Times New Roman"/>
          <w:b/>
        </w:rPr>
      </w:pPr>
      <w:r w:rsidRPr="00B264BE">
        <w:rPr>
          <w:rFonts w:ascii="Times New Roman" w:hAnsi="Times New Roman" w:cs="Times New Roman"/>
        </w:rPr>
        <w:t>Наличие двух шлангов на паровую и жидкую фазу слива СУГ (пп. 3 п.1.2</w:t>
      </w:r>
      <w:r w:rsidRPr="00B264BE">
        <w:rPr>
          <w:rFonts w:ascii="Times New Roman" w:hAnsi="Times New Roman" w:cs="Times New Roman"/>
          <w:b/>
        </w:rPr>
        <w:t>) Длина шлангов не менее 30 м п. до места подключения.</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 xml:space="preserve">1.3. Заявка на отпуск СУГ </w:t>
      </w:r>
      <w:r w:rsidRPr="00B264BE">
        <w:rPr>
          <w:rFonts w:ascii="Times New Roman" w:hAnsi="Times New Roman" w:cs="Times New Roman"/>
          <w:b/>
        </w:rPr>
        <w:t>«Покупателю</w:t>
      </w:r>
      <w:r w:rsidRPr="00B264BE">
        <w:rPr>
          <w:rFonts w:ascii="Times New Roman" w:hAnsi="Times New Roman" w:cs="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sidRPr="00B264BE">
        <w:rPr>
          <w:rFonts w:ascii="Times New Roman" w:hAnsi="Times New Roman" w:cs="Times New Roman"/>
          <w:b/>
        </w:rPr>
        <w:t>«Покупателя</w:t>
      </w:r>
      <w:r w:rsidRPr="00B264BE">
        <w:rPr>
          <w:rFonts w:ascii="Times New Roman" w:hAnsi="Times New Roman" w:cs="Times New Roman"/>
        </w:rPr>
        <w:t xml:space="preserve">» и </w:t>
      </w:r>
      <w:r w:rsidRPr="00B264BE">
        <w:rPr>
          <w:rFonts w:ascii="Times New Roman" w:hAnsi="Times New Roman" w:cs="Times New Roman"/>
          <w:b/>
        </w:rPr>
        <w:t>«Поставщика</w:t>
      </w:r>
      <w:r w:rsidRPr="00B264BE">
        <w:rPr>
          <w:rFonts w:ascii="Times New Roman" w:hAnsi="Times New Roman" w:cs="Times New Roman"/>
        </w:rPr>
        <w:t>», должна быть указана в заявке.</w:t>
      </w:r>
    </w:p>
    <w:p w:rsidR="00B264BE" w:rsidRPr="00B264BE" w:rsidRDefault="00B264BE" w:rsidP="00B264BE">
      <w:pPr>
        <w:shd w:val="clear" w:color="auto" w:fill="FFFFFF"/>
        <w:tabs>
          <w:tab w:val="left" w:pos="394"/>
          <w:tab w:val="left" w:pos="709"/>
        </w:tabs>
        <w:spacing w:after="0" w:line="240" w:lineRule="auto"/>
        <w:jc w:val="both"/>
        <w:rPr>
          <w:rFonts w:ascii="Times New Roman" w:hAnsi="Times New Roman" w:cs="Times New Roman"/>
          <w:b/>
        </w:rPr>
      </w:pPr>
      <w:r w:rsidRPr="00B264BE">
        <w:rPr>
          <w:rFonts w:ascii="Times New Roman" w:hAnsi="Times New Roman" w:cs="Times New Roman"/>
        </w:rPr>
        <w:t>1.4</w:t>
      </w:r>
      <w:r w:rsidRPr="00B264BE">
        <w:rPr>
          <w:rFonts w:ascii="Times New Roman" w:hAnsi="Times New Roman" w:cs="Times New Roman"/>
          <w:b/>
        </w:rPr>
        <w:t>. Доставка и отпуск СУГ</w:t>
      </w:r>
      <w:r w:rsidRPr="00B264BE">
        <w:rPr>
          <w:rFonts w:ascii="Times New Roman" w:hAnsi="Times New Roman" w:cs="Times New Roman"/>
        </w:rPr>
        <w:t xml:space="preserve"> </w:t>
      </w:r>
      <w:r w:rsidRPr="00B264BE">
        <w:rPr>
          <w:rFonts w:ascii="Times New Roman" w:hAnsi="Times New Roman" w:cs="Times New Roman"/>
          <w:b/>
        </w:rPr>
        <w:t>«Покупателю» в рамках договора осуществляется посредством</w:t>
      </w:r>
      <w:r w:rsidRPr="00B264BE">
        <w:rPr>
          <w:rFonts w:ascii="Times New Roman" w:hAnsi="Times New Roman" w:cs="Times New Roman"/>
        </w:rPr>
        <w:t xml:space="preserve"> </w:t>
      </w:r>
      <w:r w:rsidRPr="00B264BE">
        <w:rPr>
          <w:rFonts w:ascii="Times New Roman" w:hAnsi="Times New Roman" w:cs="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1.5.  Полный документальный отчет «</w:t>
      </w:r>
      <w:r w:rsidRPr="00B264BE">
        <w:rPr>
          <w:rFonts w:ascii="Times New Roman" w:hAnsi="Times New Roman" w:cs="Times New Roman"/>
          <w:b/>
        </w:rPr>
        <w:t>Поставщика»</w:t>
      </w:r>
      <w:r w:rsidRPr="00B264BE">
        <w:rPr>
          <w:rFonts w:ascii="Times New Roman" w:hAnsi="Times New Roman" w:cs="Times New Roman"/>
        </w:rPr>
        <w:t xml:space="preserve"> с оригинальной печатью (накладная, счет-фактура, оборотная ведомость) за учетный период не позднее 5 числа месяца следующего за расчетным.</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 xml:space="preserve">1.6. Круглосуточная техническая поддержка персонального менеджера и квалифицированного персонала </w:t>
      </w:r>
      <w:r w:rsidRPr="00B264BE">
        <w:rPr>
          <w:rFonts w:ascii="Times New Roman" w:hAnsi="Times New Roman" w:cs="Times New Roman"/>
          <w:b/>
        </w:rPr>
        <w:t>«Поставщика</w:t>
      </w:r>
      <w:r w:rsidRPr="00B264BE">
        <w:rPr>
          <w:rFonts w:ascii="Times New Roman" w:hAnsi="Times New Roman" w:cs="Times New Roman"/>
        </w:rPr>
        <w:t>».</w:t>
      </w:r>
    </w:p>
    <w:p w:rsidR="00B264BE" w:rsidRPr="00B264BE" w:rsidRDefault="00B264BE" w:rsidP="00B264BE">
      <w:pPr>
        <w:widowControl w:val="0"/>
        <w:numPr>
          <w:ilvl w:val="1"/>
          <w:numId w:val="48"/>
        </w:numPr>
        <w:shd w:val="clear" w:color="auto" w:fill="FFFFFF"/>
        <w:autoSpaceDE w:val="0"/>
        <w:autoSpaceDN w:val="0"/>
        <w:adjustRightInd w:val="0"/>
        <w:spacing w:after="0" w:line="240" w:lineRule="auto"/>
        <w:ind w:left="0" w:firstLine="0"/>
        <w:jc w:val="both"/>
        <w:rPr>
          <w:rFonts w:ascii="Times New Roman" w:hAnsi="Times New Roman" w:cs="Times New Roman"/>
          <w:spacing w:val="-6"/>
        </w:rPr>
      </w:pPr>
      <w:r w:rsidRPr="00B264BE">
        <w:rPr>
          <w:rFonts w:ascii="Times New Roman" w:hAnsi="Times New Roman" w:cs="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 xml:space="preserve">1.8. Цена на товар устанавливаются в рублях Российской Федерации и включает в себя непосредственно стоимость Товара, транспортные расходы, страхование, гарантии, </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rPr>
        <w:t>также уплату налогов, сборов и других обязательных платежей и иные расходы, связанные с исполнением договора.</w:t>
      </w:r>
    </w:p>
    <w:p w:rsidR="00B264BE" w:rsidRPr="00B264BE" w:rsidRDefault="00B264BE" w:rsidP="00B264BE">
      <w:pPr>
        <w:widowControl w:val="0"/>
        <w:shd w:val="clear" w:color="auto" w:fill="FFFFFF"/>
        <w:tabs>
          <w:tab w:val="num" w:pos="0"/>
          <w:tab w:val="left" w:pos="235"/>
        </w:tabs>
        <w:autoSpaceDE w:val="0"/>
        <w:autoSpaceDN w:val="0"/>
        <w:adjustRightInd w:val="0"/>
        <w:spacing w:after="0" w:line="240" w:lineRule="auto"/>
        <w:jc w:val="both"/>
        <w:rPr>
          <w:rFonts w:ascii="Times New Roman" w:hAnsi="Times New Roman" w:cs="Times New Roman"/>
        </w:rPr>
      </w:pPr>
      <w:r w:rsidRPr="00B264BE">
        <w:rPr>
          <w:rFonts w:ascii="Times New Roman" w:hAnsi="Times New Roman" w:cs="Times New Roman"/>
          <w:b/>
        </w:rPr>
        <w:t>1.9. Форма оплаты</w:t>
      </w:r>
      <w:r w:rsidRPr="00B264BE">
        <w:rPr>
          <w:rFonts w:ascii="Times New Roman" w:hAnsi="Times New Roman" w:cs="Times New Roman"/>
        </w:rPr>
        <w:t xml:space="preserve">: </w:t>
      </w:r>
      <w:r w:rsidRPr="00B264BE">
        <w:rPr>
          <w:rFonts w:ascii="Times New Roman" w:hAnsi="Times New Roman" w:cs="Times New Roman"/>
          <w:b/>
        </w:rPr>
        <w:t>«Покупатель</w:t>
      </w:r>
      <w:r w:rsidRPr="00B264BE">
        <w:rPr>
          <w:rFonts w:ascii="Times New Roman" w:hAnsi="Times New Roman" w:cs="Times New Roman"/>
        </w:rPr>
        <w:t xml:space="preserve">» производит оплату поставленного СУГ в течение 60 календарных  дней, после получения продукции  </w:t>
      </w:r>
      <w:r w:rsidRPr="00B264BE">
        <w:rPr>
          <w:rFonts w:ascii="Times New Roman" w:hAnsi="Times New Roman" w:cs="Times New Roman"/>
          <w:b/>
        </w:rPr>
        <w:t>«Поставщиком»</w:t>
      </w:r>
      <w:r w:rsidRPr="00B264BE">
        <w:rPr>
          <w:rFonts w:ascii="Times New Roman" w:hAnsi="Times New Roman" w:cs="Times New Roman"/>
        </w:rPr>
        <w:t xml:space="preserve">, на основании выставляемых </w:t>
      </w:r>
      <w:r w:rsidRPr="00B264BE">
        <w:rPr>
          <w:rFonts w:ascii="Times New Roman" w:hAnsi="Times New Roman" w:cs="Times New Roman"/>
          <w:b/>
        </w:rPr>
        <w:t>«Поставщиком</w:t>
      </w:r>
      <w:r w:rsidRPr="00B264BE">
        <w:rPr>
          <w:rFonts w:ascii="Times New Roman" w:hAnsi="Times New Roman" w:cs="Times New Roman"/>
        </w:rPr>
        <w:t xml:space="preserve"> «бухгалтерских документов, которые предоставляются согласно пункту 1.5 настоящего Технического задания.</w:t>
      </w:r>
    </w:p>
    <w:p w:rsidR="00B264BE" w:rsidRPr="00B264BE" w:rsidRDefault="00B264BE" w:rsidP="00B264BE">
      <w:pPr>
        <w:widowControl w:val="0"/>
        <w:shd w:val="clear" w:color="auto" w:fill="FFFFFF"/>
        <w:tabs>
          <w:tab w:val="num" w:pos="0"/>
          <w:tab w:val="left" w:pos="235"/>
        </w:tabs>
        <w:autoSpaceDE w:val="0"/>
        <w:autoSpaceDN w:val="0"/>
        <w:adjustRightInd w:val="0"/>
        <w:spacing w:after="0" w:line="240" w:lineRule="auto"/>
        <w:jc w:val="both"/>
        <w:rPr>
          <w:rFonts w:ascii="Times New Roman" w:hAnsi="Times New Roman" w:cs="Times New Roman"/>
          <w:b/>
        </w:rPr>
      </w:pPr>
      <w:r w:rsidRPr="00B264BE">
        <w:rPr>
          <w:rFonts w:ascii="Times New Roman" w:hAnsi="Times New Roman" w:cs="Times New Roman"/>
          <w:b/>
        </w:rPr>
        <w:t xml:space="preserve">                             2. Требования к качеству и безопасности товара:</w:t>
      </w:r>
    </w:p>
    <w:p w:rsidR="00B264BE" w:rsidRPr="00B264BE" w:rsidRDefault="00B264BE" w:rsidP="00B264BE">
      <w:pPr>
        <w:widowControl w:val="0"/>
        <w:shd w:val="clear" w:color="auto" w:fill="FFFFFF"/>
        <w:tabs>
          <w:tab w:val="left" w:pos="235"/>
        </w:tabs>
        <w:autoSpaceDE w:val="0"/>
        <w:autoSpaceDN w:val="0"/>
        <w:adjustRightInd w:val="0"/>
        <w:spacing w:after="0" w:line="240" w:lineRule="auto"/>
        <w:jc w:val="both"/>
        <w:rPr>
          <w:rFonts w:ascii="Times New Roman" w:hAnsi="Times New Roman" w:cs="Times New Roman"/>
          <w:color w:val="000000"/>
        </w:rPr>
      </w:pPr>
      <w:r w:rsidRPr="00B264BE">
        <w:rPr>
          <w:rFonts w:ascii="Times New Roman" w:hAnsi="Times New Roman" w:cs="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B264BE" w:rsidRPr="00B264BE" w:rsidRDefault="00B264BE" w:rsidP="00B264BE">
      <w:pPr>
        <w:shd w:val="clear" w:color="auto" w:fill="FFFFFF"/>
        <w:tabs>
          <w:tab w:val="left" w:pos="1781"/>
        </w:tabs>
        <w:spacing w:after="0" w:line="240" w:lineRule="auto"/>
        <w:jc w:val="both"/>
        <w:rPr>
          <w:rFonts w:ascii="Times New Roman" w:hAnsi="Times New Roman" w:cs="Times New Roman"/>
          <w:color w:val="000000"/>
        </w:rPr>
      </w:pPr>
      <w:r w:rsidRPr="00B264BE">
        <w:rPr>
          <w:rFonts w:ascii="Times New Roman" w:hAnsi="Times New Roman" w:cs="Times New Roman"/>
          <w:color w:val="000000"/>
        </w:rPr>
        <w:t xml:space="preserve">2.2. Марка поставляемого СУГ должна соответствовать  микроклиматическому району по </w:t>
      </w:r>
      <w:hyperlink r:id="rId12" w:tooltip="Климат СССР. Районирование и статистические параметры климатических факторов для технических целей" w:history="1">
        <w:r w:rsidRPr="00B264BE">
          <w:rPr>
            <w:rStyle w:val="affa"/>
            <w:rFonts w:ascii="Times New Roman" w:hAnsi="Times New Roman" w:cs="Times New Roman"/>
            <w:color w:val="000000"/>
          </w:rPr>
          <w:t>ГОСТ 16350</w:t>
        </w:r>
      </w:hyperlink>
      <w:r w:rsidRPr="00B264BE">
        <w:rPr>
          <w:rFonts w:ascii="Times New Roman" w:hAnsi="Times New Roman" w:cs="Times New Roman"/>
          <w:color w:val="000000"/>
        </w:rPr>
        <w:t xml:space="preserve"> 2.3.  с холодным климатом в зимний отопительный период – ПБТ  ГОСТ Р 52087-2018</w:t>
      </w:r>
    </w:p>
    <w:p w:rsidR="00B264BE" w:rsidRPr="00B264BE" w:rsidRDefault="00B264BE" w:rsidP="00B264BE">
      <w:pPr>
        <w:shd w:val="clear" w:color="auto" w:fill="FFFFFF"/>
        <w:tabs>
          <w:tab w:val="left" w:pos="1781"/>
        </w:tabs>
        <w:spacing w:after="0" w:line="240" w:lineRule="auto"/>
        <w:jc w:val="both"/>
        <w:rPr>
          <w:rFonts w:ascii="Times New Roman" w:hAnsi="Times New Roman" w:cs="Times New Roman"/>
          <w:color w:val="000000"/>
        </w:rPr>
      </w:pPr>
      <w:r w:rsidRPr="00B264BE">
        <w:rPr>
          <w:rFonts w:ascii="Times New Roman" w:hAnsi="Times New Roman" w:cs="Times New Roman"/>
          <w:color w:val="000000"/>
        </w:rPr>
        <w:t>2.3. По физико-химическим показателям, поставляемые СУГ должны соответствовать требованиям и нормам, приведенным в табл.</w:t>
      </w:r>
    </w:p>
    <w:p w:rsidR="00B264BE" w:rsidRPr="00B264BE" w:rsidRDefault="00B264BE" w:rsidP="00B264BE">
      <w:pPr>
        <w:shd w:val="clear" w:color="auto" w:fill="FFFFFF"/>
        <w:tabs>
          <w:tab w:val="left" w:pos="1781"/>
        </w:tabs>
        <w:spacing w:after="0" w:line="240" w:lineRule="auto"/>
        <w:jc w:val="both"/>
        <w:rPr>
          <w:rFonts w:ascii="Times New Roman" w:hAnsi="Times New Roman" w:cs="Times New Roman"/>
          <w:color w:val="000000"/>
        </w:rPr>
      </w:pPr>
    </w:p>
    <w:p w:rsidR="00B264BE" w:rsidRPr="00B264BE" w:rsidRDefault="00B264BE" w:rsidP="00B264BE">
      <w:pPr>
        <w:shd w:val="clear" w:color="auto" w:fill="FFFFFF"/>
        <w:tabs>
          <w:tab w:val="left" w:pos="1781"/>
        </w:tabs>
        <w:spacing w:line="240" w:lineRule="auto"/>
        <w:jc w:val="both"/>
        <w:rPr>
          <w:rFonts w:ascii="Times New Roman" w:hAnsi="Times New Roman" w:cs="Times New Roman"/>
          <w:color w:val="000000"/>
        </w:rPr>
      </w:pPr>
    </w:p>
    <w:p w:rsidR="00B264BE" w:rsidRDefault="00B264BE" w:rsidP="00B264BE">
      <w:pPr>
        <w:shd w:val="clear" w:color="auto" w:fill="FFFFFF"/>
        <w:tabs>
          <w:tab w:val="left" w:pos="1781"/>
        </w:tabs>
        <w:jc w:val="both"/>
        <w:rPr>
          <w:color w:val="000000"/>
        </w:rPr>
      </w:pPr>
    </w:p>
    <w:p w:rsidR="00B264BE" w:rsidRDefault="00B264BE" w:rsidP="00B264BE">
      <w:pPr>
        <w:shd w:val="clear" w:color="auto" w:fill="FFFFFF"/>
        <w:tabs>
          <w:tab w:val="left" w:pos="1781"/>
        </w:tabs>
        <w:jc w:val="both"/>
        <w:rPr>
          <w:color w:val="000000"/>
        </w:rPr>
      </w:pPr>
    </w:p>
    <w:tbl>
      <w:tblPr>
        <w:tblW w:w="9509" w:type="dxa"/>
        <w:tblInd w:w="380" w:type="dxa"/>
        <w:tblLook w:val="04A0" w:firstRow="1" w:lastRow="0" w:firstColumn="1" w:lastColumn="0" w:noHBand="0" w:noVBand="1"/>
      </w:tblPr>
      <w:tblGrid>
        <w:gridCol w:w="4130"/>
        <w:gridCol w:w="1694"/>
        <w:gridCol w:w="1983"/>
        <w:gridCol w:w="1702"/>
      </w:tblGrid>
      <w:tr w:rsidR="00B264BE" w:rsidRPr="00B264BE" w:rsidTr="00B264BE">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B264BE" w:rsidRPr="00B264BE">
              <w:tc>
                <w:tcPr>
                  <w:tcW w:w="779" w:type="dxa"/>
                  <w:tcBorders>
                    <w:top w:val="single" w:sz="4" w:space="0" w:color="auto"/>
                    <w:left w:val="single" w:sz="4" w:space="0" w:color="auto"/>
                    <w:bottom w:val="single" w:sz="4" w:space="0" w:color="auto"/>
                    <w:right w:val="single" w:sz="4" w:space="0" w:color="auto"/>
                  </w:tcBorders>
                </w:tcPr>
                <w:p w:rsidR="00B264BE" w:rsidRPr="00B264BE" w:rsidRDefault="00B264BE">
                  <w:pPr>
                    <w:jc w:val="center"/>
                    <w:rPr>
                      <w:rFonts w:ascii="Times New Roman" w:hAnsi="Times New Roman" w:cs="Times New Roman"/>
                      <w:b/>
                      <w:i/>
                      <w:lang w:eastAsia="en-US"/>
                    </w:rPr>
                  </w:pPr>
                </w:p>
              </w:tc>
              <w:tc>
                <w:tcPr>
                  <w:tcW w:w="780" w:type="dxa"/>
                  <w:tcBorders>
                    <w:top w:val="single" w:sz="4" w:space="0" w:color="auto"/>
                    <w:left w:val="single" w:sz="4" w:space="0" w:color="auto"/>
                    <w:bottom w:val="single" w:sz="4" w:space="0" w:color="auto"/>
                    <w:right w:val="single" w:sz="4" w:space="0" w:color="auto"/>
                  </w:tcBorders>
                </w:tcPr>
                <w:p w:rsidR="00B264BE" w:rsidRPr="00B264BE" w:rsidRDefault="00B264BE">
                  <w:pPr>
                    <w:jc w:val="center"/>
                    <w:rPr>
                      <w:rFonts w:ascii="Times New Roman" w:hAnsi="Times New Roman" w:cs="Times New Roman"/>
                      <w:b/>
                      <w:i/>
                      <w:lang w:eastAsia="en-US"/>
                    </w:rPr>
                  </w:pPr>
                </w:p>
              </w:tc>
              <w:tc>
                <w:tcPr>
                  <w:tcW w:w="780" w:type="dxa"/>
                  <w:tcBorders>
                    <w:top w:val="single" w:sz="4" w:space="0" w:color="auto"/>
                    <w:left w:val="single" w:sz="4" w:space="0" w:color="auto"/>
                    <w:bottom w:val="single" w:sz="4" w:space="0" w:color="auto"/>
                    <w:right w:val="single" w:sz="4" w:space="0" w:color="auto"/>
                  </w:tcBorders>
                </w:tcPr>
                <w:p w:rsidR="00B264BE" w:rsidRPr="00B264BE" w:rsidRDefault="00B264BE">
                  <w:pPr>
                    <w:jc w:val="center"/>
                    <w:rPr>
                      <w:rFonts w:ascii="Times New Roman" w:hAnsi="Times New Roman" w:cs="Times New Roman"/>
                      <w:b/>
                      <w:i/>
                      <w:lang w:eastAsia="en-US"/>
                    </w:rPr>
                  </w:pPr>
                </w:p>
              </w:tc>
              <w:tc>
                <w:tcPr>
                  <w:tcW w:w="780" w:type="dxa"/>
                  <w:tcBorders>
                    <w:top w:val="single" w:sz="4" w:space="0" w:color="auto"/>
                    <w:left w:val="single" w:sz="4" w:space="0" w:color="auto"/>
                    <w:bottom w:val="single" w:sz="4" w:space="0" w:color="auto"/>
                    <w:right w:val="single" w:sz="4" w:space="0" w:color="auto"/>
                  </w:tcBorders>
                </w:tcPr>
                <w:p w:rsidR="00B264BE" w:rsidRPr="00B264BE" w:rsidRDefault="00B264BE">
                  <w:pPr>
                    <w:jc w:val="center"/>
                    <w:rPr>
                      <w:rFonts w:ascii="Times New Roman" w:hAnsi="Times New Roman" w:cs="Times New Roman"/>
                      <w:b/>
                      <w:i/>
                      <w:lang w:eastAsia="en-US"/>
                    </w:rPr>
                  </w:pPr>
                </w:p>
              </w:tc>
              <w:tc>
                <w:tcPr>
                  <w:tcW w:w="780" w:type="dxa"/>
                  <w:tcBorders>
                    <w:top w:val="single" w:sz="4" w:space="0" w:color="auto"/>
                    <w:left w:val="single" w:sz="4" w:space="0" w:color="auto"/>
                    <w:bottom w:val="single" w:sz="4" w:space="0" w:color="auto"/>
                    <w:right w:val="single" w:sz="4" w:space="0" w:color="auto"/>
                  </w:tcBorders>
                </w:tcPr>
                <w:p w:rsidR="00B264BE" w:rsidRPr="00B264BE" w:rsidRDefault="00B264BE">
                  <w:pPr>
                    <w:jc w:val="center"/>
                    <w:rPr>
                      <w:rFonts w:ascii="Times New Roman" w:hAnsi="Times New Roman" w:cs="Times New Roman"/>
                      <w:b/>
                      <w:i/>
                      <w:lang w:eastAsia="en-US"/>
                    </w:rPr>
                  </w:pPr>
                </w:p>
              </w:tc>
            </w:tr>
          </w:tbl>
          <w:p w:rsidR="00B264BE" w:rsidRPr="00B264BE" w:rsidRDefault="00B264BE">
            <w:pPr>
              <w:jc w:val="center"/>
              <w:rPr>
                <w:rFonts w:ascii="Times New Roman" w:eastAsia="Times New Roman" w:hAnsi="Times New Roman" w:cs="Times New Roman"/>
                <w:b/>
                <w:i/>
                <w:lang w:eastAsia="en-US"/>
              </w:rPr>
            </w:pPr>
            <w:r w:rsidRPr="00B264BE">
              <w:rPr>
                <w:rFonts w:ascii="Times New Roman" w:hAnsi="Times New Roman" w:cs="Times New Roman"/>
                <w:b/>
                <w:i/>
                <w:lang w:eastAsia="en-US"/>
              </w:rPr>
              <w:t>Наименование показателя</w:t>
            </w:r>
          </w:p>
        </w:tc>
        <w:tc>
          <w:tcPr>
            <w:tcW w:w="1694" w:type="dxa"/>
            <w:tcBorders>
              <w:top w:val="single" w:sz="4" w:space="0" w:color="000000"/>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b/>
                <w:i/>
                <w:lang w:eastAsia="en-US"/>
              </w:rPr>
            </w:pPr>
            <w:r w:rsidRPr="00B264BE">
              <w:rPr>
                <w:rFonts w:ascii="Times New Roman" w:hAnsi="Times New Roman" w:cs="Times New Roman"/>
                <w:b/>
                <w:i/>
                <w:lang w:eastAsia="en-US"/>
              </w:rPr>
              <w:t>Метод испытания</w:t>
            </w:r>
          </w:p>
        </w:tc>
        <w:tc>
          <w:tcPr>
            <w:tcW w:w="1983" w:type="dxa"/>
            <w:tcBorders>
              <w:top w:val="single" w:sz="4" w:space="0" w:color="000000"/>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b/>
                <w:i/>
                <w:lang w:eastAsia="en-US"/>
              </w:rPr>
            </w:pPr>
            <w:r w:rsidRPr="00B264BE">
              <w:rPr>
                <w:rFonts w:ascii="Times New Roman" w:hAnsi="Times New Roman" w:cs="Times New Roman"/>
                <w:b/>
                <w:i/>
                <w:lang w:eastAsia="en-US"/>
              </w:rPr>
              <w:t>Норма по НД</w:t>
            </w:r>
          </w:p>
        </w:tc>
        <w:tc>
          <w:tcPr>
            <w:tcW w:w="1702" w:type="dxa"/>
            <w:tcBorders>
              <w:top w:val="single" w:sz="4" w:space="0" w:color="auto"/>
              <w:left w:val="nil"/>
              <w:bottom w:val="single" w:sz="4" w:space="0" w:color="auto"/>
              <w:right w:val="single" w:sz="4" w:space="0" w:color="auto"/>
            </w:tcBorders>
            <w:hideMark/>
          </w:tcPr>
          <w:p w:rsidR="00B264BE" w:rsidRPr="00B264BE" w:rsidRDefault="00B264BE">
            <w:pPr>
              <w:rPr>
                <w:rFonts w:ascii="Times New Roman" w:hAnsi="Times New Roman" w:cs="Times New Roman"/>
                <w:b/>
                <w:i/>
                <w:lang w:eastAsia="en-US"/>
              </w:rPr>
            </w:pPr>
            <w:r w:rsidRPr="00B264BE">
              <w:rPr>
                <w:rFonts w:ascii="Times New Roman" w:hAnsi="Times New Roman" w:cs="Times New Roman"/>
                <w:b/>
                <w:i/>
                <w:lang w:eastAsia="en-US"/>
              </w:rPr>
              <w:t>Примечание</w:t>
            </w:r>
          </w:p>
        </w:tc>
      </w:tr>
      <w:tr w:rsidR="00B264BE" w:rsidRPr="00B264BE" w:rsidTr="00B264BE">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264BE" w:rsidRPr="00B264BE" w:rsidRDefault="00B264BE">
            <w:pPr>
              <w:rPr>
                <w:rFonts w:ascii="Times New Roman" w:eastAsia="Times New Roman" w:hAnsi="Times New Roman" w:cs="Times New Roman"/>
                <w:b/>
                <w:i/>
                <w:lang w:eastAsia="en-US"/>
              </w:rPr>
            </w:pPr>
          </w:p>
        </w:tc>
        <w:tc>
          <w:tcPr>
            <w:tcW w:w="1694" w:type="dxa"/>
            <w:tcBorders>
              <w:top w:val="nil"/>
              <w:left w:val="nil"/>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p>
        </w:tc>
        <w:tc>
          <w:tcPr>
            <w:tcW w:w="1983" w:type="dxa"/>
            <w:tcBorders>
              <w:top w:val="single" w:sz="4" w:space="0" w:color="000000"/>
              <w:left w:val="nil"/>
              <w:bottom w:val="single" w:sz="4" w:space="0" w:color="000000"/>
              <w:right w:val="single" w:sz="4" w:space="0" w:color="000000"/>
            </w:tcBorders>
            <w:vAlign w:val="bottom"/>
            <w:hideMark/>
          </w:tcPr>
          <w:p w:rsidR="00B264BE" w:rsidRPr="00B264BE" w:rsidRDefault="00B264BE">
            <w:pPr>
              <w:rPr>
                <w:rFonts w:ascii="Times New Roman" w:eastAsia="Times New Roman" w:hAnsi="Times New Roman" w:cs="Times New Roman"/>
                <w:i/>
                <w:lang w:eastAsia="en-US"/>
              </w:rPr>
            </w:pPr>
            <w:r w:rsidRPr="00B264BE">
              <w:rPr>
                <w:rFonts w:ascii="Times New Roman" w:hAnsi="Times New Roman" w:cs="Times New Roman"/>
                <w:i/>
                <w:lang w:eastAsia="en-US"/>
              </w:rPr>
              <w:t> </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i/>
                <w:lang w:eastAsia="en-US"/>
              </w:rPr>
            </w:pPr>
          </w:p>
        </w:tc>
      </w:tr>
      <w:tr w:rsidR="00B264BE" w:rsidRPr="00B264BE" w:rsidTr="00B264BE">
        <w:trPr>
          <w:trHeight w:val="280"/>
        </w:trPr>
        <w:tc>
          <w:tcPr>
            <w:tcW w:w="4130" w:type="dxa"/>
            <w:tcBorders>
              <w:top w:val="nil"/>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r w:rsidRPr="00B264BE">
              <w:rPr>
                <w:rFonts w:ascii="Times New Roman" w:hAnsi="Times New Roman" w:cs="Times New Roman"/>
                <w:b/>
                <w:i/>
                <w:lang w:eastAsia="en-US"/>
              </w:rPr>
              <w:t>1. Массовая доля компонентов, %:</w:t>
            </w:r>
          </w:p>
        </w:tc>
        <w:tc>
          <w:tcPr>
            <w:tcW w:w="1694" w:type="dxa"/>
            <w:tcBorders>
              <w:top w:val="nil"/>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i/>
                <w:lang w:eastAsia="en-US"/>
              </w:rPr>
            </w:pPr>
            <w:r w:rsidRPr="00B264BE">
              <w:rPr>
                <w:rFonts w:ascii="Times New Roman" w:hAnsi="Times New Roman" w:cs="Times New Roman"/>
                <w:i/>
                <w:lang w:eastAsia="en-US"/>
              </w:rPr>
              <w:t>По ГОСТ 10679 </w:t>
            </w:r>
          </w:p>
        </w:tc>
        <w:tc>
          <w:tcPr>
            <w:tcW w:w="1983" w:type="dxa"/>
            <w:tcBorders>
              <w:top w:val="single" w:sz="4" w:space="0" w:color="000000"/>
              <w:left w:val="nil"/>
              <w:bottom w:val="single" w:sz="4" w:space="0" w:color="000000"/>
              <w:right w:val="single" w:sz="4" w:space="0" w:color="auto"/>
            </w:tcBorders>
            <w:vAlign w:val="bottom"/>
            <w:hideMark/>
          </w:tcPr>
          <w:p w:rsidR="00B264BE" w:rsidRPr="00B264BE" w:rsidRDefault="00B264BE">
            <w:pPr>
              <w:rPr>
                <w:rFonts w:ascii="Times New Roman" w:hAnsi="Times New Roman" w:cs="Times New Roman"/>
                <w:i/>
                <w:lang w:eastAsia="en-US"/>
              </w:rPr>
            </w:pPr>
            <w:r w:rsidRPr="00B264BE">
              <w:rPr>
                <w:rFonts w:ascii="Times New Roman" w:hAnsi="Times New Roman" w:cs="Times New Roman"/>
                <w:i/>
                <w:lang w:eastAsia="en-US"/>
              </w:rPr>
              <w:t>Не нормируется. Определение обязательно.</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i/>
                <w:lang w:eastAsia="en-US"/>
              </w:rPr>
            </w:pPr>
          </w:p>
        </w:tc>
      </w:tr>
      <w:tr w:rsidR="00B264BE" w:rsidRPr="00B264BE" w:rsidTr="00B264BE">
        <w:trPr>
          <w:trHeight w:val="358"/>
        </w:trPr>
        <w:tc>
          <w:tcPr>
            <w:tcW w:w="4130" w:type="dxa"/>
            <w:tcBorders>
              <w:top w:val="nil"/>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r w:rsidRPr="00B264BE">
              <w:rPr>
                <w:rFonts w:ascii="Times New Roman" w:hAnsi="Times New Roman" w:cs="Times New Roman"/>
                <w:b/>
                <w:i/>
                <w:lang w:eastAsia="en-US"/>
              </w:rPr>
              <w:t>сумма метана, этана и этилена</w:t>
            </w:r>
          </w:p>
        </w:tc>
        <w:tc>
          <w:tcPr>
            <w:tcW w:w="1694" w:type="dxa"/>
            <w:tcBorders>
              <w:top w:val="nil"/>
              <w:left w:val="nil"/>
              <w:bottom w:val="single" w:sz="4" w:space="0" w:color="000000"/>
              <w:right w:val="single" w:sz="4" w:space="0" w:color="auto"/>
            </w:tcBorders>
            <w:vAlign w:val="bottom"/>
            <w:hideMark/>
          </w:tcPr>
          <w:p w:rsidR="00B264BE" w:rsidRPr="00B264BE" w:rsidRDefault="00B264BE">
            <w:pPr>
              <w:jc w:val="center"/>
              <w:rPr>
                <w:rFonts w:ascii="Times New Roman" w:hAnsi="Times New Roman" w:cs="Times New Roman"/>
                <w:i/>
                <w:lang w:eastAsia="en-US"/>
              </w:rPr>
            </w:pPr>
            <w:r w:rsidRPr="00B264BE">
              <w:rPr>
                <w:rFonts w:ascii="Times New Roman" w:hAnsi="Times New Roman" w:cs="Times New Roman"/>
                <w:i/>
                <w:lang w:eastAsia="en-US"/>
              </w:rPr>
              <w:t> </w:t>
            </w:r>
          </w:p>
        </w:tc>
        <w:tc>
          <w:tcPr>
            <w:tcW w:w="1983" w:type="dxa"/>
            <w:tcBorders>
              <w:top w:val="nil"/>
              <w:left w:val="nil"/>
              <w:bottom w:val="single" w:sz="4" w:space="0" w:color="auto"/>
              <w:right w:val="single" w:sz="4" w:space="0" w:color="auto"/>
            </w:tcBorders>
            <w:hideMark/>
          </w:tcPr>
          <w:p w:rsidR="00B264BE" w:rsidRPr="00B264BE" w:rsidRDefault="00B264BE">
            <w:pPr>
              <w:rPr>
                <w:rFonts w:ascii="Times New Roman" w:hAnsi="Times New Roman" w:cs="Times New Roman"/>
                <w:i/>
                <w:lang w:eastAsia="en-US"/>
              </w:rPr>
            </w:pPr>
            <w:r w:rsidRPr="00B264BE">
              <w:rPr>
                <w:rFonts w:ascii="Times New Roman" w:hAnsi="Times New Roman" w:cs="Times New Roman"/>
                <w:i/>
                <w:lang w:eastAsia="en-US"/>
              </w:rPr>
              <w:t>Не нормируется</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i/>
                <w:lang w:eastAsia="en-US"/>
              </w:rPr>
            </w:pPr>
          </w:p>
        </w:tc>
      </w:tr>
      <w:tr w:rsidR="00B264BE" w:rsidRPr="00B264BE" w:rsidTr="00B264BE">
        <w:trPr>
          <w:trHeight w:val="307"/>
        </w:trPr>
        <w:tc>
          <w:tcPr>
            <w:tcW w:w="4130" w:type="dxa"/>
            <w:tcBorders>
              <w:top w:val="nil"/>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r w:rsidRPr="00B264BE">
              <w:rPr>
                <w:rFonts w:ascii="Times New Roman" w:hAnsi="Times New Roman" w:cs="Times New Roman"/>
                <w:b/>
                <w:i/>
                <w:lang w:eastAsia="en-US"/>
              </w:rPr>
              <w:t>сумма пропана и пропилена, не менее</w:t>
            </w:r>
          </w:p>
        </w:tc>
        <w:tc>
          <w:tcPr>
            <w:tcW w:w="1694" w:type="dxa"/>
            <w:tcBorders>
              <w:top w:val="nil"/>
              <w:left w:val="nil"/>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p>
        </w:tc>
        <w:tc>
          <w:tcPr>
            <w:tcW w:w="1983" w:type="dxa"/>
            <w:tcBorders>
              <w:top w:val="single" w:sz="4" w:space="0" w:color="auto"/>
              <w:left w:val="nil"/>
              <w:bottom w:val="single" w:sz="4" w:space="0" w:color="000000"/>
              <w:right w:val="single" w:sz="4" w:space="0" w:color="000000"/>
            </w:tcBorders>
            <w:vAlign w:val="bottom"/>
            <w:hideMark/>
          </w:tcPr>
          <w:p w:rsidR="00B264BE" w:rsidRPr="00B264BE" w:rsidRDefault="00B264BE">
            <w:pPr>
              <w:rPr>
                <w:rFonts w:ascii="Times New Roman" w:eastAsia="Times New Roman" w:hAnsi="Times New Roman" w:cs="Times New Roman"/>
                <w:i/>
                <w:lang w:eastAsia="en-US"/>
              </w:rPr>
            </w:pPr>
            <w:r w:rsidRPr="00B264BE">
              <w:rPr>
                <w:rFonts w:ascii="Times New Roman" w:hAnsi="Times New Roman" w:cs="Times New Roman"/>
                <w:i/>
                <w:lang w:eastAsia="en-US"/>
              </w:rPr>
              <w:t xml:space="preserve"> Не нормируется. Определение обязательно. </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i/>
                <w:lang w:eastAsia="en-US"/>
              </w:rPr>
            </w:pPr>
          </w:p>
        </w:tc>
      </w:tr>
      <w:tr w:rsidR="00B264BE" w:rsidRPr="00B264BE" w:rsidTr="00B264BE">
        <w:trPr>
          <w:trHeight w:val="257"/>
        </w:trPr>
        <w:tc>
          <w:tcPr>
            <w:tcW w:w="4130" w:type="dxa"/>
            <w:tcBorders>
              <w:top w:val="nil"/>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r w:rsidRPr="00B264BE">
              <w:rPr>
                <w:rFonts w:ascii="Times New Roman" w:hAnsi="Times New Roman" w:cs="Times New Roman"/>
                <w:b/>
                <w:i/>
                <w:lang w:eastAsia="en-US"/>
              </w:rPr>
              <w:t>сумма бутанов и бутиленов, не менее</w:t>
            </w:r>
          </w:p>
        </w:tc>
        <w:tc>
          <w:tcPr>
            <w:tcW w:w="1694" w:type="dxa"/>
            <w:tcBorders>
              <w:top w:val="nil"/>
              <w:left w:val="nil"/>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p>
        </w:tc>
        <w:tc>
          <w:tcPr>
            <w:tcW w:w="1983" w:type="dxa"/>
            <w:tcBorders>
              <w:top w:val="single" w:sz="4" w:space="0" w:color="000000"/>
              <w:left w:val="nil"/>
              <w:bottom w:val="single" w:sz="4" w:space="0" w:color="000000"/>
              <w:right w:val="single" w:sz="4" w:space="0" w:color="000000"/>
            </w:tcBorders>
            <w:vAlign w:val="bottom"/>
            <w:hideMark/>
          </w:tcPr>
          <w:p w:rsidR="00B264BE" w:rsidRPr="00B264BE" w:rsidRDefault="00B264BE">
            <w:pPr>
              <w:jc w:val="center"/>
              <w:rPr>
                <w:rFonts w:ascii="Times New Roman" w:eastAsia="Times New Roman" w:hAnsi="Times New Roman" w:cs="Times New Roman"/>
                <w:i/>
                <w:lang w:eastAsia="en-US"/>
              </w:rPr>
            </w:pPr>
            <w:r w:rsidRPr="00B264BE">
              <w:rPr>
                <w:rFonts w:ascii="Times New Roman" w:hAnsi="Times New Roman" w:cs="Times New Roman"/>
                <w:i/>
                <w:lang w:eastAsia="en-US"/>
              </w:rPr>
              <w:t>60,0</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i/>
                <w:lang w:eastAsia="en-US"/>
              </w:rPr>
            </w:pPr>
          </w:p>
        </w:tc>
      </w:tr>
      <w:tr w:rsidR="00B264BE" w:rsidRPr="00B264BE" w:rsidTr="00B264BE">
        <w:trPr>
          <w:trHeight w:val="222"/>
        </w:trPr>
        <w:tc>
          <w:tcPr>
            <w:tcW w:w="4130" w:type="dxa"/>
            <w:tcBorders>
              <w:top w:val="nil"/>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i/>
                <w:lang w:eastAsia="en-US"/>
              </w:rPr>
            </w:pPr>
            <w:r w:rsidRPr="00B264BE">
              <w:rPr>
                <w:rFonts w:ascii="Times New Roman" w:hAnsi="Times New Roman" w:cs="Times New Roman"/>
                <w:b/>
                <w:i/>
                <w:lang w:eastAsia="en-US"/>
              </w:rPr>
              <w:t>2. Объемная доля жидкого остатка при 20 °С, %, не более</w:t>
            </w:r>
          </w:p>
        </w:tc>
        <w:tc>
          <w:tcPr>
            <w:tcW w:w="1694" w:type="dxa"/>
            <w:tcBorders>
              <w:top w:val="nil"/>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i/>
                <w:lang w:eastAsia="en-US"/>
              </w:rPr>
            </w:pPr>
            <w:r w:rsidRPr="00B264BE">
              <w:rPr>
                <w:rFonts w:ascii="Times New Roman" w:hAnsi="Times New Roman" w:cs="Times New Roman"/>
                <w:i/>
                <w:lang w:eastAsia="en-US"/>
              </w:rPr>
              <w:t>Гост 34858, приложение В </w:t>
            </w:r>
          </w:p>
        </w:tc>
        <w:tc>
          <w:tcPr>
            <w:tcW w:w="1983" w:type="dxa"/>
            <w:tcBorders>
              <w:top w:val="single" w:sz="4" w:space="0" w:color="000000"/>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i/>
                <w:lang w:eastAsia="en-US"/>
              </w:rPr>
            </w:pPr>
            <w:r w:rsidRPr="00B264BE">
              <w:rPr>
                <w:rFonts w:ascii="Times New Roman" w:hAnsi="Times New Roman" w:cs="Times New Roman"/>
                <w:i/>
                <w:lang w:eastAsia="en-US"/>
              </w:rPr>
              <w:t>1,6</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i/>
                <w:lang w:eastAsia="en-US"/>
              </w:rPr>
            </w:pPr>
          </w:p>
        </w:tc>
      </w:tr>
      <w:tr w:rsidR="00B264BE" w:rsidRPr="00B264BE" w:rsidTr="00B264BE">
        <w:trPr>
          <w:trHeight w:val="455"/>
        </w:trPr>
        <w:tc>
          <w:tcPr>
            <w:tcW w:w="4130" w:type="dxa"/>
            <w:tcBorders>
              <w:top w:val="nil"/>
              <w:left w:val="single" w:sz="4" w:space="0" w:color="000000"/>
              <w:bottom w:val="single" w:sz="4" w:space="0" w:color="000000"/>
              <w:right w:val="single" w:sz="4" w:space="0" w:color="auto"/>
            </w:tcBorders>
            <w:vAlign w:val="bottom"/>
            <w:hideMark/>
          </w:tcPr>
          <w:p w:rsidR="00B264BE" w:rsidRPr="00B264BE" w:rsidRDefault="00B264BE">
            <w:pPr>
              <w:rPr>
                <w:rFonts w:ascii="Times New Roman" w:hAnsi="Times New Roman" w:cs="Times New Roman"/>
                <w:b/>
                <w:lang w:eastAsia="en-US"/>
              </w:rPr>
            </w:pPr>
            <w:r w:rsidRPr="00B264BE">
              <w:rPr>
                <w:rFonts w:ascii="Times New Roman" w:hAnsi="Times New Roman" w:cs="Times New Roman"/>
                <w:b/>
                <w:lang w:eastAsia="en-US"/>
              </w:rPr>
              <w:t>4. Массовая доля сероводорода и меркаптановой серы, %, не более</w:t>
            </w:r>
          </w:p>
        </w:tc>
        <w:tc>
          <w:tcPr>
            <w:tcW w:w="1694" w:type="dxa"/>
            <w:tcBorders>
              <w:top w:val="nil"/>
              <w:left w:val="single" w:sz="4" w:space="0" w:color="auto"/>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lang w:eastAsia="en-US"/>
              </w:rPr>
            </w:pPr>
            <w:r w:rsidRPr="00B264BE">
              <w:rPr>
                <w:rFonts w:ascii="Times New Roman" w:hAnsi="Times New Roman" w:cs="Times New Roman"/>
                <w:lang w:eastAsia="en-US"/>
              </w:rPr>
              <w:t>ГОСТ 22985</w:t>
            </w:r>
          </w:p>
        </w:tc>
        <w:tc>
          <w:tcPr>
            <w:tcW w:w="1983" w:type="dxa"/>
            <w:tcBorders>
              <w:top w:val="single" w:sz="4" w:space="0" w:color="000000"/>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lang w:eastAsia="en-US"/>
              </w:rPr>
            </w:pPr>
            <w:r w:rsidRPr="00B264BE">
              <w:rPr>
                <w:rFonts w:ascii="Times New Roman" w:hAnsi="Times New Roman" w:cs="Times New Roman"/>
                <w:lang w:eastAsia="en-US"/>
              </w:rPr>
              <w:t>0.013</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lang w:eastAsia="en-US"/>
              </w:rPr>
            </w:pPr>
          </w:p>
        </w:tc>
      </w:tr>
      <w:tr w:rsidR="00B264BE" w:rsidRPr="00B264BE" w:rsidTr="00B264BE">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lang w:eastAsia="en-US"/>
              </w:rPr>
            </w:pPr>
            <w:r w:rsidRPr="00B264BE">
              <w:rPr>
                <w:rFonts w:ascii="Times New Roman" w:hAnsi="Times New Roman" w:cs="Times New Roman"/>
                <w:b/>
                <w:lang w:eastAsia="en-US"/>
              </w:rPr>
              <w:t>в том числе сероводорода, не более</w:t>
            </w:r>
          </w:p>
        </w:tc>
        <w:tc>
          <w:tcPr>
            <w:tcW w:w="1694" w:type="dxa"/>
            <w:tcBorders>
              <w:top w:val="single" w:sz="4" w:space="0" w:color="auto"/>
              <w:left w:val="nil"/>
              <w:bottom w:val="single" w:sz="4" w:space="0" w:color="000000"/>
              <w:right w:val="single" w:sz="4" w:space="0" w:color="000000"/>
            </w:tcBorders>
            <w:vAlign w:val="bottom"/>
            <w:hideMark/>
          </w:tcPr>
          <w:p w:rsidR="00B264BE" w:rsidRPr="00B264BE" w:rsidRDefault="00B264BE">
            <w:pPr>
              <w:rPr>
                <w:rFonts w:ascii="Times New Roman" w:hAnsi="Times New Roman" w:cs="Times New Roman"/>
                <w:b/>
                <w:lang w:eastAsia="en-US"/>
              </w:rPr>
            </w:pPr>
          </w:p>
        </w:tc>
        <w:tc>
          <w:tcPr>
            <w:tcW w:w="1983" w:type="dxa"/>
            <w:tcBorders>
              <w:top w:val="single" w:sz="4" w:space="0" w:color="000000"/>
              <w:left w:val="nil"/>
              <w:bottom w:val="single" w:sz="4" w:space="0" w:color="auto"/>
              <w:right w:val="single" w:sz="4" w:space="0" w:color="000000"/>
            </w:tcBorders>
            <w:vAlign w:val="bottom"/>
            <w:hideMark/>
          </w:tcPr>
          <w:p w:rsidR="00B264BE" w:rsidRPr="00B264BE" w:rsidRDefault="00B264BE">
            <w:pPr>
              <w:jc w:val="center"/>
              <w:rPr>
                <w:rFonts w:ascii="Times New Roman" w:eastAsia="Times New Roman" w:hAnsi="Times New Roman" w:cs="Times New Roman"/>
                <w:lang w:eastAsia="en-US"/>
              </w:rPr>
            </w:pPr>
            <w:r w:rsidRPr="00B264BE">
              <w:rPr>
                <w:rFonts w:ascii="Times New Roman" w:hAnsi="Times New Roman" w:cs="Times New Roman"/>
                <w:lang w:eastAsia="en-US"/>
              </w:rPr>
              <w:t>0.0020</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lang w:eastAsia="en-US"/>
              </w:rPr>
            </w:pPr>
          </w:p>
        </w:tc>
      </w:tr>
      <w:tr w:rsidR="00B264BE" w:rsidRPr="00B264BE" w:rsidTr="00B264BE">
        <w:trPr>
          <w:trHeight w:val="507"/>
        </w:trPr>
        <w:tc>
          <w:tcPr>
            <w:tcW w:w="4130" w:type="dxa"/>
            <w:tcBorders>
              <w:top w:val="nil"/>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lang w:eastAsia="en-US"/>
              </w:rPr>
            </w:pPr>
            <w:r w:rsidRPr="00B264BE">
              <w:rPr>
                <w:rFonts w:ascii="Times New Roman" w:hAnsi="Times New Roman" w:cs="Times New Roman"/>
                <w:b/>
                <w:lang w:eastAsia="en-US"/>
              </w:rPr>
              <w:t>5. Содержание свободной воды и щелочи</w:t>
            </w:r>
          </w:p>
        </w:tc>
        <w:tc>
          <w:tcPr>
            <w:tcW w:w="1694" w:type="dxa"/>
            <w:tcBorders>
              <w:top w:val="nil"/>
              <w:left w:val="nil"/>
              <w:bottom w:val="single" w:sz="4" w:space="0" w:color="000000"/>
              <w:right w:val="single" w:sz="4" w:space="0" w:color="000000"/>
            </w:tcBorders>
            <w:vAlign w:val="bottom"/>
            <w:hideMark/>
          </w:tcPr>
          <w:p w:rsidR="00B264BE" w:rsidRPr="00B264BE" w:rsidRDefault="00B264BE">
            <w:pPr>
              <w:jc w:val="center"/>
              <w:rPr>
                <w:rFonts w:ascii="Times New Roman" w:hAnsi="Times New Roman" w:cs="Times New Roman"/>
                <w:lang w:eastAsia="en-US"/>
              </w:rPr>
            </w:pPr>
            <w:r w:rsidRPr="00B264BE">
              <w:rPr>
                <w:rFonts w:ascii="Times New Roman" w:hAnsi="Times New Roman" w:cs="Times New Roman"/>
                <w:lang w:eastAsia="en-US"/>
              </w:rPr>
              <w:t>ГОСТ 34858 приложение В</w:t>
            </w:r>
          </w:p>
        </w:tc>
        <w:tc>
          <w:tcPr>
            <w:tcW w:w="1983" w:type="dxa"/>
            <w:tcBorders>
              <w:top w:val="single" w:sz="4" w:space="0" w:color="auto"/>
              <w:left w:val="nil"/>
              <w:bottom w:val="single" w:sz="4" w:space="0" w:color="000000"/>
              <w:right w:val="single" w:sz="4" w:space="0" w:color="000000"/>
            </w:tcBorders>
            <w:vAlign w:val="center"/>
            <w:hideMark/>
          </w:tcPr>
          <w:p w:rsidR="00B264BE" w:rsidRPr="00B264BE" w:rsidRDefault="00B264BE">
            <w:pPr>
              <w:jc w:val="center"/>
              <w:rPr>
                <w:rFonts w:ascii="Times New Roman" w:hAnsi="Times New Roman" w:cs="Times New Roman"/>
                <w:lang w:eastAsia="en-US"/>
              </w:rPr>
            </w:pPr>
            <w:r w:rsidRPr="00B264BE">
              <w:rPr>
                <w:rFonts w:ascii="Times New Roman" w:hAnsi="Times New Roman" w:cs="Times New Roman"/>
                <w:lang w:eastAsia="en-US"/>
              </w:rPr>
              <w:t>Отсутствие</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lang w:eastAsia="en-US"/>
              </w:rPr>
            </w:pPr>
          </w:p>
        </w:tc>
      </w:tr>
      <w:tr w:rsidR="00B264BE" w:rsidRPr="00B264BE" w:rsidTr="00B264BE">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B264BE" w:rsidRPr="00B264BE" w:rsidRDefault="00B264BE">
            <w:pPr>
              <w:rPr>
                <w:rFonts w:ascii="Times New Roman" w:hAnsi="Times New Roman" w:cs="Times New Roman"/>
                <w:b/>
                <w:lang w:eastAsia="en-US"/>
              </w:rPr>
            </w:pPr>
            <w:r w:rsidRPr="00B264BE">
              <w:rPr>
                <w:rFonts w:ascii="Times New Roman" w:hAnsi="Times New Roman" w:cs="Times New Roman"/>
                <w:b/>
                <w:lang w:eastAsia="en-US"/>
              </w:rPr>
              <w:t>6. Интенсивность запаха, баллы, не менее</w:t>
            </w:r>
          </w:p>
        </w:tc>
        <w:tc>
          <w:tcPr>
            <w:tcW w:w="1694" w:type="dxa"/>
            <w:tcBorders>
              <w:top w:val="single" w:sz="4" w:space="0" w:color="auto"/>
              <w:left w:val="nil"/>
              <w:bottom w:val="single" w:sz="4" w:space="0" w:color="000000"/>
              <w:right w:val="single" w:sz="4" w:space="0" w:color="000000"/>
            </w:tcBorders>
            <w:vAlign w:val="center"/>
            <w:hideMark/>
          </w:tcPr>
          <w:p w:rsidR="00B264BE" w:rsidRPr="00B264BE" w:rsidRDefault="00B264BE">
            <w:pPr>
              <w:jc w:val="center"/>
              <w:rPr>
                <w:rFonts w:ascii="Times New Roman" w:hAnsi="Times New Roman" w:cs="Times New Roman"/>
                <w:lang w:eastAsia="en-US"/>
              </w:rPr>
            </w:pPr>
            <w:r w:rsidRPr="00B264BE">
              <w:rPr>
                <w:rFonts w:ascii="Times New Roman" w:hAnsi="Times New Roman" w:cs="Times New Roman"/>
                <w:lang w:eastAsia="en-US"/>
              </w:rPr>
              <w:t>ГОСТ 223875</w:t>
            </w:r>
          </w:p>
        </w:tc>
        <w:tc>
          <w:tcPr>
            <w:tcW w:w="1983" w:type="dxa"/>
            <w:tcBorders>
              <w:top w:val="single" w:sz="4" w:space="0" w:color="000000"/>
              <w:left w:val="nil"/>
              <w:bottom w:val="single" w:sz="4" w:space="0" w:color="000000"/>
              <w:right w:val="single" w:sz="4" w:space="0" w:color="000000"/>
            </w:tcBorders>
            <w:vAlign w:val="center"/>
            <w:hideMark/>
          </w:tcPr>
          <w:p w:rsidR="00B264BE" w:rsidRPr="00B264BE" w:rsidRDefault="00B264BE">
            <w:pPr>
              <w:jc w:val="center"/>
              <w:rPr>
                <w:rFonts w:ascii="Times New Roman" w:hAnsi="Times New Roman" w:cs="Times New Roman"/>
                <w:lang w:eastAsia="en-US"/>
              </w:rPr>
            </w:pPr>
            <w:r w:rsidRPr="00B264BE">
              <w:rPr>
                <w:rFonts w:ascii="Times New Roman" w:hAnsi="Times New Roman" w:cs="Times New Roman"/>
                <w:lang w:eastAsia="en-US"/>
              </w:rPr>
              <w:t>3</w:t>
            </w:r>
          </w:p>
        </w:tc>
        <w:tc>
          <w:tcPr>
            <w:tcW w:w="1702" w:type="dxa"/>
            <w:tcBorders>
              <w:top w:val="single" w:sz="4" w:space="0" w:color="auto"/>
              <w:left w:val="nil"/>
              <w:bottom w:val="single" w:sz="4" w:space="0" w:color="auto"/>
              <w:right w:val="single" w:sz="4" w:space="0" w:color="auto"/>
            </w:tcBorders>
          </w:tcPr>
          <w:p w:rsidR="00B264BE" w:rsidRPr="00B264BE" w:rsidRDefault="00B264BE">
            <w:pPr>
              <w:rPr>
                <w:rFonts w:ascii="Times New Roman" w:hAnsi="Times New Roman" w:cs="Times New Roman"/>
                <w:lang w:eastAsia="en-US"/>
              </w:rPr>
            </w:pPr>
          </w:p>
        </w:tc>
      </w:tr>
      <w:tr w:rsidR="00B264BE" w:rsidRPr="00B264BE" w:rsidTr="00B264BE">
        <w:trPr>
          <w:trHeight w:val="400"/>
        </w:trPr>
        <w:tc>
          <w:tcPr>
            <w:tcW w:w="4130" w:type="dxa"/>
            <w:tcBorders>
              <w:top w:val="nil"/>
              <w:left w:val="single" w:sz="4" w:space="0" w:color="000000"/>
              <w:bottom w:val="single" w:sz="4" w:space="0" w:color="000000"/>
              <w:right w:val="single" w:sz="4" w:space="0" w:color="auto"/>
            </w:tcBorders>
            <w:hideMark/>
          </w:tcPr>
          <w:p w:rsidR="00B264BE" w:rsidRPr="00B264BE" w:rsidRDefault="00B264BE">
            <w:pPr>
              <w:rPr>
                <w:rFonts w:ascii="Times New Roman" w:hAnsi="Times New Roman" w:cs="Times New Roman"/>
                <w:b/>
                <w:lang w:eastAsia="en-US"/>
              </w:rPr>
            </w:pPr>
            <w:r w:rsidRPr="00B264BE">
              <w:rPr>
                <w:rFonts w:ascii="Times New Roman" w:hAnsi="Times New Roman" w:cs="Times New Roman"/>
                <w:b/>
                <w:lang w:eastAsia="en-US"/>
              </w:rPr>
              <w:t>7.Плотность при 20*С, кг/м3*</w:t>
            </w:r>
          </w:p>
        </w:tc>
        <w:tc>
          <w:tcPr>
            <w:tcW w:w="1694" w:type="dxa"/>
            <w:tcBorders>
              <w:top w:val="nil"/>
              <w:left w:val="single" w:sz="4" w:space="0" w:color="auto"/>
              <w:bottom w:val="single" w:sz="4" w:space="0" w:color="000000"/>
              <w:right w:val="single" w:sz="4" w:space="0" w:color="auto"/>
            </w:tcBorders>
            <w:hideMark/>
          </w:tcPr>
          <w:p w:rsidR="00B264BE" w:rsidRPr="00B264BE" w:rsidRDefault="00B264BE">
            <w:pPr>
              <w:rPr>
                <w:rFonts w:ascii="Times New Roman" w:hAnsi="Times New Roman" w:cs="Times New Roman"/>
                <w:lang w:eastAsia="en-US"/>
              </w:rPr>
            </w:pPr>
            <w:r w:rsidRPr="00B264BE">
              <w:rPr>
                <w:rFonts w:ascii="Times New Roman" w:hAnsi="Times New Roman" w:cs="Times New Roman"/>
                <w:lang w:eastAsia="en-US"/>
              </w:rPr>
              <w:t>Гост 28656</w:t>
            </w:r>
          </w:p>
        </w:tc>
        <w:tc>
          <w:tcPr>
            <w:tcW w:w="1983" w:type="dxa"/>
            <w:tcBorders>
              <w:top w:val="single" w:sz="4" w:space="0" w:color="000000"/>
              <w:left w:val="single" w:sz="4" w:space="0" w:color="auto"/>
              <w:bottom w:val="single" w:sz="4" w:space="0" w:color="000000"/>
              <w:right w:val="single" w:sz="4" w:space="0" w:color="auto"/>
            </w:tcBorders>
            <w:hideMark/>
          </w:tcPr>
          <w:p w:rsidR="00B264BE" w:rsidRPr="00B264BE" w:rsidRDefault="00B264BE">
            <w:pPr>
              <w:rPr>
                <w:rFonts w:ascii="Times New Roman" w:hAnsi="Times New Roman" w:cs="Times New Roman"/>
                <w:lang w:eastAsia="en-US"/>
              </w:rPr>
            </w:pPr>
            <w:r w:rsidRPr="00B264BE">
              <w:rPr>
                <w:rFonts w:ascii="Times New Roman" w:hAnsi="Times New Roman" w:cs="Times New Roman"/>
                <w:lang w:eastAsia="en-US"/>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B264BE" w:rsidRPr="00B264BE" w:rsidRDefault="00B264BE">
            <w:pPr>
              <w:rPr>
                <w:rFonts w:ascii="Times New Roman" w:hAnsi="Times New Roman" w:cs="Times New Roman"/>
                <w:lang w:eastAsia="en-US"/>
              </w:rPr>
            </w:pPr>
          </w:p>
        </w:tc>
      </w:tr>
    </w:tbl>
    <w:p w:rsidR="00B264BE" w:rsidRPr="00B264BE" w:rsidRDefault="00B264BE" w:rsidP="00B264BE">
      <w:pPr>
        <w:rPr>
          <w:rFonts w:ascii="Times New Roman" w:eastAsia="Times New Roman" w:hAnsi="Times New Roman" w:cs="Times New Roman"/>
          <w:b/>
        </w:rPr>
      </w:pPr>
    </w:p>
    <w:p w:rsidR="00B264BE" w:rsidRPr="00B264BE" w:rsidRDefault="00B264BE" w:rsidP="00B264BE">
      <w:pPr>
        <w:spacing w:after="0" w:line="240" w:lineRule="auto"/>
        <w:rPr>
          <w:rFonts w:ascii="Times New Roman" w:hAnsi="Times New Roman" w:cs="Times New Roman"/>
          <w:b/>
        </w:rPr>
      </w:pPr>
      <w:r w:rsidRPr="00B264BE">
        <w:rPr>
          <w:rFonts w:ascii="Times New Roman" w:hAnsi="Times New Roman" w:cs="Times New Roman"/>
          <w:b/>
        </w:rPr>
        <w:t>Обязательное наличие в Ленинградской области или г. Санкт-Петербурге в собственности лицензированной газонаполнительной станции (ГНС) для хранения ПБТ, либо наличие договора хранения с лицензированной ГНС, откуда будут планироваться поставки ПБТ.</w:t>
      </w:r>
    </w:p>
    <w:p w:rsidR="00B264BE" w:rsidRPr="00B264BE" w:rsidRDefault="00B264BE" w:rsidP="00B264BE">
      <w:pPr>
        <w:spacing w:after="0" w:line="240" w:lineRule="auto"/>
        <w:rPr>
          <w:rFonts w:ascii="Times New Roman" w:hAnsi="Times New Roman" w:cs="Times New Roman"/>
          <w:b/>
        </w:rPr>
      </w:pPr>
      <w:r w:rsidRPr="00B264BE">
        <w:rPr>
          <w:rFonts w:ascii="Times New Roman" w:hAnsi="Times New Roman" w:cs="Times New Roman"/>
          <w:b/>
        </w:rPr>
        <w:t xml:space="preserve"> Качество продукции соответствует ГОСТ Р 52087-2018</w:t>
      </w:r>
    </w:p>
    <w:p w:rsidR="00B264BE" w:rsidRPr="00B264BE" w:rsidRDefault="00B264BE" w:rsidP="00B264BE">
      <w:pPr>
        <w:spacing w:after="0" w:line="240" w:lineRule="auto"/>
        <w:rPr>
          <w:rFonts w:ascii="Times New Roman" w:hAnsi="Times New Roman" w:cs="Times New Roman"/>
          <w:b/>
        </w:rPr>
      </w:pPr>
      <w:r w:rsidRPr="00B264BE">
        <w:rPr>
          <w:rFonts w:ascii="Times New Roman" w:hAnsi="Times New Roman" w:cs="Times New Roman"/>
          <w:b/>
        </w:rPr>
        <w:t>Объём поставляемого СУГ на период  составляет – 400  (четыреста) тонн.</w:t>
      </w:r>
    </w:p>
    <w:p w:rsidR="00B264BE" w:rsidRPr="00B264BE" w:rsidRDefault="00B264BE" w:rsidP="00B264BE">
      <w:pPr>
        <w:spacing w:after="0" w:line="240" w:lineRule="auto"/>
        <w:rPr>
          <w:rFonts w:ascii="Times New Roman" w:hAnsi="Times New Roman" w:cs="Times New Roman"/>
          <w:b/>
          <w:color w:val="FF0000"/>
        </w:rPr>
      </w:pPr>
      <w:r w:rsidRPr="00B264BE">
        <w:rPr>
          <w:rFonts w:ascii="Times New Roman" w:hAnsi="Times New Roman" w:cs="Times New Roman"/>
          <w:b/>
        </w:rPr>
        <w:t>Цена за тонну 43 500 (сорок три тысячи пятьсот) рублей.</w:t>
      </w:r>
    </w:p>
    <w:p w:rsidR="00B264BE" w:rsidRPr="00B264BE" w:rsidRDefault="00B264BE" w:rsidP="00B264BE">
      <w:pPr>
        <w:spacing w:after="0" w:line="240" w:lineRule="auto"/>
        <w:rPr>
          <w:rFonts w:ascii="Times New Roman" w:hAnsi="Times New Roman" w:cs="Times New Roman"/>
          <w:color w:val="000000"/>
        </w:rPr>
      </w:pPr>
      <w:r w:rsidRPr="00B264BE">
        <w:rPr>
          <w:rFonts w:ascii="Times New Roman" w:hAnsi="Times New Roman" w:cs="Times New Roman"/>
          <w:color w:val="000000"/>
        </w:rPr>
        <w:t xml:space="preserve">Доставка до котельных потребителя г. Выборг и Выборгский район. Логистика в цене топлива. </w:t>
      </w:r>
      <w:r w:rsidRPr="00B264BE">
        <w:rPr>
          <w:rFonts w:ascii="Times New Roman" w:hAnsi="Times New Roman" w:cs="Times New Roman"/>
          <w:b/>
          <w:color w:val="000000"/>
        </w:rPr>
        <w:t>Срок поставки   – сентябрь-ноябрь.</w:t>
      </w:r>
    </w:p>
    <w:p w:rsidR="00B264BE" w:rsidRPr="00B264BE" w:rsidRDefault="00B264BE" w:rsidP="00B264BE">
      <w:pPr>
        <w:widowControl w:val="0"/>
        <w:spacing w:after="0" w:line="240" w:lineRule="auto"/>
        <w:jc w:val="both"/>
        <w:rPr>
          <w:rFonts w:ascii="Times New Roman" w:hAnsi="Times New Roman" w:cs="Times New Roman"/>
          <w:b/>
        </w:rPr>
      </w:pPr>
      <w:r w:rsidRPr="00B264BE">
        <w:rPr>
          <w:rFonts w:ascii="Times New Roman" w:hAnsi="Times New Roman" w:cs="Times New Roman"/>
        </w:rPr>
        <w:t>При поставке некачественного товара, Поставщик заменяет некачественную партию товара на соответствующую требованиям по качеству без дополнительной платы в течение 3 (трех) календарных дней, а в случае выхода топливной аппаратуры из строя, возмещает Покупателю ущерб, понесенный Покупателем при использовании некачественного товара, в том числе затраты Покупателя на диагностику, ремонт и замену запасных частей, механизмов, агрегатов и т.п.</w:t>
      </w:r>
    </w:p>
    <w:p w:rsidR="00187B54" w:rsidRPr="00187B54" w:rsidRDefault="001C10B2" w:rsidP="00187B54">
      <w:pPr>
        <w:rPr>
          <w:rFonts w:ascii="Times New Roman" w:hAnsi="Times New Roman" w:cs="Times New Roman"/>
          <w:b/>
        </w:rPr>
      </w:pPr>
      <w:r>
        <w:rPr>
          <w:rFonts w:ascii="Times New Roman" w:hAnsi="Times New Roman" w:cs="Times New Roman"/>
          <w:b/>
        </w:rPr>
        <w:t>П</w:t>
      </w:r>
      <w:r w:rsidR="00187B54" w:rsidRPr="00187B54">
        <w:rPr>
          <w:rFonts w:ascii="Times New Roman" w:hAnsi="Times New Roman" w:cs="Times New Roman"/>
          <w:b/>
        </w:rPr>
        <w:t>окупатель:                                                                       Поставщик:</w:t>
      </w:r>
    </w:p>
    <w:p w:rsidR="00187B54" w:rsidRPr="00187B54" w:rsidRDefault="00187B54" w:rsidP="00187B54">
      <w:pPr>
        <w:rPr>
          <w:rFonts w:ascii="Times New Roman" w:hAnsi="Times New Roman" w:cs="Times New Roman"/>
        </w:rPr>
      </w:pPr>
      <w:r w:rsidRPr="00187B54">
        <w:rPr>
          <w:rFonts w:ascii="Times New Roman" w:hAnsi="Times New Roman" w:cs="Times New Roman"/>
        </w:rPr>
        <w:t>Генеральный директор                                                       Генеральный директор</w:t>
      </w:r>
    </w:p>
    <w:p w:rsidR="00187B54" w:rsidRPr="00187B54" w:rsidRDefault="00187B54" w:rsidP="00187B54">
      <w:pPr>
        <w:rPr>
          <w:rFonts w:ascii="Times New Roman" w:hAnsi="Times New Roman" w:cs="Times New Roman"/>
        </w:rPr>
      </w:pPr>
      <w:r w:rsidRPr="00187B54">
        <w:rPr>
          <w:rFonts w:ascii="Times New Roman" w:hAnsi="Times New Roman" w:cs="Times New Roman"/>
        </w:rPr>
        <w:t xml:space="preserve">АО «Выборгтеплоэнерго»                                                  </w:t>
      </w:r>
    </w:p>
    <w:p w:rsidR="00187B54" w:rsidRPr="00187B54" w:rsidRDefault="00187B54" w:rsidP="001C10B2">
      <w:pPr>
        <w:rPr>
          <w:rFonts w:ascii="Times New Roman" w:hAnsi="Times New Roman" w:cs="Times New Roman"/>
          <w:b/>
          <w:sz w:val="20"/>
          <w:szCs w:val="20"/>
        </w:rPr>
      </w:pPr>
      <w:r w:rsidRPr="00187B54">
        <w:rPr>
          <w:rFonts w:ascii="Times New Roman" w:hAnsi="Times New Roman" w:cs="Times New Roman"/>
        </w:rPr>
        <w:t>___________ А.В. Кривонос                                              ______________________</w:t>
      </w:r>
    </w:p>
    <w:p w:rsidR="00B264BE" w:rsidRDefault="00B264BE" w:rsidP="00187B54">
      <w:pPr>
        <w:ind w:left="3545"/>
        <w:jc w:val="right"/>
        <w:rPr>
          <w:rFonts w:ascii="Times New Roman" w:hAnsi="Times New Roman" w:cs="Times New Roman"/>
          <w:b/>
          <w:sz w:val="20"/>
          <w:szCs w:val="20"/>
        </w:rPr>
      </w:pPr>
    </w:p>
    <w:p w:rsidR="00B264BE" w:rsidRPr="00187B54" w:rsidRDefault="00B264BE" w:rsidP="00B264BE">
      <w:pPr>
        <w:spacing w:after="0" w:line="240" w:lineRule="auto"/>
        <w:jc w:val="right"/>
        <w:rPr>
          <w:rFonts w:ascii="Times New Roman" w:hAnsi="Times New Roman" w:cs="Times New Roman"/>
          <w:b/>
          <w:sz w:val="20"/>
          <w:szCs w:val="20"/>
        </w:rPr>
      </w:pPr>
      <w:r w:rsidRPr="00187B54">
        <w:rPr>
          <w:rFonts w:ascii="Times New Roman" w:hAnsi="Times New Roman" w:cs="Times New Roman"/>
          <w:b/>
          <w:sz w:val="20"/>
          <w:szCs w:val="20"/>
        </w:rPr>
        <w:lastRenderedPageBreak/>
        <w:t xml:space="preserve">Приложение № 1 к договору </w:t>
      </w:r>
    </w:p>
    <w:p w:rsidR="00B264BE" w:rsidRPr="00187B54" w:rsidRDefault="00B264BE" w:rsidP="00B264BE">
      <w:pPr>
        <w:spacing w:after="0" w:line="240" w:lineRule="auto"/>
        <w:jc w:val="right"/>
        <w:rPr>
          <w:rFonts w:ascii="Times New Roman" w:hAnsi="Times New Roman" w:cs="Times New Roman"/>
          <w:sz w:val="24"/>
          <w:szCs w:val="24"/>
        </w:rPr>
      </w:pPr>
      <w:r w:rsidRPr="00187B54">
        <w:rPr>
          <w:rFonts w:ascii="Times New Roman" w:hAnsi="Times New Roman" w:cs="Times New Roman"/>
          <w:b/>
          <w:sz w:val="20"/>
          <w:szCs w:val="20"/>
        </w:rPr>
        <w:t xml:space="preserve">№ </w:t>
      </w:r>
      <w:r>
        <w:rPr>
          <w:rFonts w:ascii="Times New Roman" w:hAnsi="Times New Roman" w:cs="Times New Roman"/>
          <w:b/>
          <w:sz w:val="20"/>
          <w:szCs w:val="20"/>
        </w:rPr>
        <w:t>40</w:t>
      </w:r>
      <w:r w:rsidRPr="00187B54">
        <w:rPr>
          <w:rFonts w:ascii="Times New Roman" w:hAnsi="Times New Roman" w:cs="Times New Roman"/>
          <w:b/>
          <w:sz w:val="20"/>
          <w:szCs w:val="20"/>
        </w:rPr>
        <w:t>-25-</w:t>
      </w:r>
      <w:r>
        <w:rPr>
          <w:rFonts w:ascii="Times New Roman" w:hAnsi="Times New Roman" w:cs="Times New Roman"/>
          <w:b/>
          <w:sz w:val="20"/>
          <w:szCs w:val="20"/>
        </w:rPr>
        <w:t>Тендер</w:t>
      </w:r>
      <w:r w:rsidRPr="00187B54">
        <w:rPr>
          <w:rFonts w:ascii="Times New Roman" w:hAnsi="Times New Roman" w:cs="Times New Roman"/>
          <w:b/>
          <w:sz w:val="20"/>
          <w:szCs w:val="20"/>
        </w:rPr>
        <w:t xml:space="preserve">  от «</w:t>
      </w:r>
      <w:r>
        <w:rPr>
          <w:rFonts w:ascii="Times New Roman" w:hAnsi="Times New Roman" w:cs="Times New Roman"/>
          <w:b/>
          <w:sz w:val="20"/>
          <w:szCs w:val="20"/>
        </w:rPr>
        <w:t>__</w:t>
      </w:r>
      <w:r w:rsidRPr="00187B54">
        <w:rPr>
          <w:rFonts w:ascii="Times New Roman" w:hAnsi="Times New Roman" w:cs="Times New Roman"/>
          <w:b/>
          <w:sz w:val="20"/>
          <w:szCs w:val="20"/>
        </w:rPr>
        <w:t xml:space="preserve">» </w:t>
      </w:r>
      <w:r>
        <w:rPr>
          <w:rFonts w:ascii="Times New Roman" w:hAnsi="Times New Roman" w:cs="Times New Roman"/>
          <w:b/>
          <w:sz w:val="20"/>
          <w:szCs w:val="20"/>
        </w:rPr>
        <w:t>сентября</w:t>
      </w:r>
      <w:r w:rsidRPr="00187B54">
        <w:rPr>
          <w:rFonts w:ascii="Times New Roman" w:hAnsi="Times New Roman" w:cs="Times New Roman"/>
          <w:b/>
          <w:sz w:val="20"/>
          <w:szCs w:val="20"/>
        </w:rPr>
        <w:t xml:space="preserve"> 2025  г.</w:t>
      </w:r>
    </w:p>
    <w:p w:rsidR="00187B54" w:rsidRPr="00187B54" w:rsidRDefault="00187B54" w:rsidP="00187B54">
      <w:pPr>
        <w:jc w:val="right"/>
        <w:rPr>
          <w:rFonts w:ascii="Times New Roman" w:hAnsi="Times New Roman" w:cs="Times New Roman"/>
          <w:b/>
        </w:rPr>
      </w:pPr>
    </w:p>
    <w:p w:rsidR="00187B54" w:rsidRPr="00187B54" w:rsidRDefault="00187B54" w:rsidP="00187B54">
      <w:pPr>
        <w:shd w:val="clear" w:color="auto" w:fill="FFFFFF"/>
        <w:jc w:val="center"/>
        <w:rPr>
          <w:rFonts w:ascii="Times New Roman" w:hAnsi="Times New Roman" w:cs="Times New Roman"/>
          <w:b/>
        </w:rPr>
      </w:pPr>
      <w:r w:rsidRPr="00187B54">
        <w:rPr>
          <w:rFonts w:ascii="Times New Roman" w:hAnsi="Times New Roman" w:cs="Times New Roman"/>
          <w:b/>
        </w:rPr>
        <w:t>Спецификация № (образец)</w:t>
      </w:r>
    </w:p>
    <w:p w:rsidR="00187B54" w:rsidRPr="00187B54" w:rsidRDefault="00187B54" w:rsidP="00187B54">
      <w:pPr>
        <w:shd w:val="clear" w:color="auto" w:fill="FFFFFF"/>
        <w:jc w:val="center"/>
        <w:rPr>
          <w:rFonts w:ascii="Times New Roman" w:hAnsi="Times New Roman" w:cs="Times New Roman"/>
        </w:rPr>
      </w:pPr>
    </w:p>
    <w:p w:rsidR="00187B54" w:rsidRPr="00187B54" w:rsidRDefault="00187B54" w:rsidP="001C10B2">
      <w:pPr>
        <w:rPr>
          <w:rFonts w:ascii="Times New Roman" w:hAnsi="Times New Roman" w:cs="Times New Roman"/>
        </w:rPr>
      </w:pPr>
      <w:r w:rsidRPr="00187B54">
        <w:rPr>
          <w:rFonts w:ascii="Times New Roman" w:hAnsi="Times New Roman" w:cs="Times New Roman"/>
          <w:b/>
          <w:spacing w:val="-8"/>
        </w:rPr>
        <w:t>Поставщик/Грузоотправитель</w:t>
      </w:r>
      <w:r w:rsidRPr="00187B54">
        <w:rPr>
          <w:rFonts w:ascii="Times New Roman" w:hAnsi="Times New Roman" w:cs="Times New Roman"/>
          <w:spacing w:val="-8"/>
        </w:rPr>
        <w:t>:</w:t>
      </w:r>
      <w:r w:rsidRPr="00187B54">
        <w:rPr>
          <w:rFonts w:ascii="Times New Roman" w:hAnsi="Times New Roman" w:cs="Times New Roman"/>
        </w:rPr>
        <w:t xml:space="preserve"> </w:t>
      </w:r>
    </w:p>
    <w:p w:rsidR="00187B54" w:rsidRPr="00187B54" w:rsidRDefault="00187B54" w:rsidP="00187B54">
      <w:pPr>
        <w:shd w:val="clear" w:color="auto" w:fill="FFFFFF"/>
        <w:tabs>
          <w:tab w:val="left" w:pos="1824"/>
        </w:tabs>
        <w:rPr>
          <w:rFonts w:ascii="Times New Roman" w:hAnsi="Times New Roman" w:cs="Times New Roman"/>
          <w:bCs/>
        </w:rPr>
      </w:pPr>
      <w:r w:rsidRPr="00187B54">
        <w:rPr>
          <w:rFonts w:ascii="Times New Roman" w:hAnsi="Times New Roman" w:cs="Times New Roman"/>
          <w:b/>
          <w:spacing w:val="-7"/>
        </w:rPr>
        <w:t>Покупатель/Грузополучатель</w:t>
      </w:r>
      <w:r w:rsidRPr="00187B54">
        <w:rPr>
          <w:rFonts w:ascii="Times New Roman" w:hAnsi="Times New Roman" w:cs="Times New Roman"/>
          <w:spacing w:val="-7"/>
        </w:rPr>
        <w:t>:</w:t>
      </w:r>
      <w:r w:rsidRPr="00187B54">
        <w:rPr>
          <w:rFonts w:ascii="Times New Roman" w:hAnsi="Times New Roman" w:cs="Times New Roman"/>
        </w:rPr>
        <w:t xml:space="preserve"> </w:t>
      </w:r>
      <w:r w:rsidRPr="00187B54">
        <w:rPr>
          <w:rFonts w:ascii="Times New Roman" w:hAnsi="Times New Roman" w:cs="Times New Roman"/>
          <w:bCs/>
          <w:spacing w:val="-2"/>
        </w:rPr>
        <w:t xml:space="preserve">АО "Выборгтеплоэнерго", ИНН 4704062064, КПП 470401001, </w:t>
      </w:r>
      <w:smartTag w:uri="urn:schemas-microsoft-com:office:smarttags" w:element="metricconverter">
        <w:smartTagPr>
          <w:attr w:name="ProductID" w:val="188810, г"/>
        </w:smartTagPr>
        <w:r w:rsidRPr="00187B54">
          <w:rPr>
            <w:rFonts w:ascii="Times New Roman" w:hAnsi="Times New Roman" w:cs="Times New Roman"/>
            <w:bCs/>
            <w:spacing w:val="-2"/>
          </w:rPr>
          <w:t>188810, г</w:t>
        </w:r>
      </w:smartTag>
      <w:r w:rsidRPr="00187B54">
        <w:rPr>
          <w:rFonts w:ascii="Times New Roman" w:hAnsi="Times New Roman" w:cs="Times New Roman"/>
          <w:bCs/>
          <w:spacing w:val="-2"/>
        </w:rPr>
        <w:t xml:space="preserve">. Выборг, ул. Сухова, д. 2, </w:t>
      </w:r>
      <w:r w:rsidRPr="00187B54">
        <w:rPr>
          <w:rFonts w:ascii="Times New Roman" w:hAnsi="Times New Roman" w:cs="Times New Roman"/>
          <w:bCs/>
        </w:rPr>
        <w:t>тел.: +8(81378)2-14-83</w:t>
      </w:r>
    </w:p>
    <w:p w:rsidR="00187B54" w:rsidRPr="00187B54" w:rsidRDefault="00187B54" w:rsidP="00187B54">
      <w:pPr>
        <w:shd w:val="clear" w:color="auto" w:fill="FFFFFF"/>
        <w:rPr>
          <w:rFonts w:ascii="Times New Roman" w:hAnsi="Times New Roman" w:cs="Times New Roman"/>
          <w:bCs/>
        </w:rPr>
      </w:pPr>
    </w:p>
    <w:p w:rsidR="00187B54" w:rsidRPr="00187B54" w:rsidRDefault="00187B54" w:rsidP="00187B54">
      <w:pPr>
        <w:shd w:val="clear" w:color="auto" w:fill="FFFFFF"/>
        <w:rPr>
          <w:rFonts w:ascii="Times New Roman" w:hAnsi="Times New Roman" w:cs="Times New Roman"/>
          <w:spacing w:val="-1"/>
        </w:rPr>
      </w:pPr>
    </w:p>
    <w:tbl>
      <w:tblPr>
        <w:tblW w:w="9214" w:type="dxa"/>
        <w:tblInd w:w="392" w:type="dxa"/>
        <w:tblLook w:val="04A0" w:firstRow="1" w:lastRow="0" w:firstColumn="1" w:lastColumn="0" w:noHBand="0" w:noVBand="1"/>
      </w:tblPr>
      <w:tblGrid>
        <w:gridCol w:w="439"/>
        <w:gridCol w:w="2076"/>
        <w:gridCol w:w="1871"/>
        <w:gridCol w:w="1392"/>
        <w:gridCol w:w="1571"/>
        <w:gridCol w:w="1865"/>
      </w:tblGrid>
      <w:tr w:rsidR="00187B54" w:rsidRPr="00187B54" w:rsidTr="00187B54">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w:t>
            </w:r>
          </w:p>
        </w:tc>
        <w:tc>
          <w:tcPr>
            <w:tcW w:w="2076" w:type="dxa"/>
            <w:tcBorders>
              <w:top w:val="single" w:sz="4" w:space="0" w:color="auto"/>
              <w:left w:val="nil"/>
              <w:bottom w:val="single" w:sz="4" w:space="0" w:color="auto"/>
              <w:right w:val="nil"/>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Наименование продукции</w:t>
            </w:r>
          </w:p>
        </w:tc>
        <w:tc>
          <w:tcPr>
            <w:tcW w:w="1871" w:type="dxa"/>
            <w:tcBorders>
              <w:top w:val="single" w:sz="4" w:space="0" w:color="auto"/>
              <w:left w:val="single" w:sz="4" w:space="0" w:color="auto"/>
              <w:bottom w:val="single" w:sz="4" w:space="0" w:color="auto"/>
              <w:right w:val="nil"/>
            </w:tcBorders>
            <w:vAlign w:val="bottom"/>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Единица измерения</w:t>
            </w:r>
          </w:p>
        </w:tc>
        <w:tc>
          <w:tcPr>
            <w:tcW w:w="1392" w:type="dxa"/>
            <w:tcBorders>
              <w:top w:val="single" w:sz="4" w:space="0" w:color="auto"/>
              <w:left w:val="single" w:sz="4" w:space="0" w:color="auto"/>
              <w:bottom w:val="single" w:sz="4" w:space="0" w:color="auto"/>
              <w:right w:val="nil"/>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Цена за тн</w:t>
            </w:r>
          </w:p>
        </w:tc>
        <w:tc>
          <w:tcPr>
            <w:tcW w:w="1865" w:type="dxa"/>
            <w:tcBorders>
              <w:top w:val="single" w:sz="4" w:space="0" w:color="auto"/>
              <w:left w:val="single" w:sz="4" w:space="0" w:color="auto"/>
              <w:bottom w:val="single" w:sz="4" w:space="0" w:color="auto"/>
              <w:right w:val="single" w:sz="4" w:space="0" w:color="auto"/>
            </w:tcBorders>
            <w:vAlign w:val="center"/>
            <w:hideMark/>
          </w:tcPr>
          <w:p w:rsidR="00187B54" w:rsidRPr="00187B54" w:rsidRDefault="00187B54">
            <w:pPr>
              <w:jc w:val="center"/>
              <w:rPr>
                <w:rFonts w:ascii="Times New Roman" w:hAnsi="Times New Roman" w:cs="Times New Roman"/>
                <w:b/>
                <w:bCs/>
                <w:lang w:eastAsia="en-US"/>
              </w:rPr>
            </w:pPr>
            <w:r w:rsidRPr="00187B54">
              <w:rPr>
                <w:rFonts w:ascii="Times New Roman" w:hAnsi="Times New Roman" w:cs="Times New Roman"/>
                <w:b/>
                <w:bCs/>
                <w:lang w:eastAsia="en-US"/>
              </w:rPr>
              <w:t>Сумма</w:t>
            </w:r>
          </w:p>
        </w:tc>
      </w:tr>
      <w:tr w:rsidR="00187B54" w:rsidRPr="00187B54" w:rsidTr="00B264BE">
        <w:trPr>
          <w:trHeight w:val="264"/>
        </w:trPr>
        <w:tc>
          <w:tcPr>
            <w:tcW w:w="439" w:type="dxa"/>
            <w:tcBorders>
              <w:top w:val="nil"/>
              <w:left w:val="single" w:sz="4" w:space="0" w:color="auto"/>
              <w:bottom w:val="single" w:sz="4" w:space="0" w:color="auto"/>
              <w:right w:val="single" w:sz="4" w:space="0" w:color="auto"/>
            </w:tcBorders>
            <w:noWrap/>
            <w:hideMark/>
          </w:tcPr>
          <w:p w:rsidR="00187B54" w:rsidRPr="00187B54" w:rsidRDefault="00187B54">
            <w:pPr>
              <w:rPr>
                <w:rFonts w:ascii="Times New Roman" w:hAnsi="Times New Roman" w:cs="Times New Roman"/>
                <w:lang w:eastAsia="en-US"/>
              </w:rPr>
            </w:pPr>
            <w:r w:rsidRPr="00187B54">
              <w:rPr>
                <w:rFonts w:ascii="Times New Roman" w:hAnsi="Times New Roman" w:cs="Times New Roman"/>
                <w:lang w:eastAsia="en-US"/>
              </w:rPr>
              <w:t>1</w:t>
            </w:r>
          </w:p>
        </w:tc>
        <w:tc>
          <w:tcPr>
            <w:tcW w:w="2076" w:type="dxa"/>
            <w:tcBorders>
              <w:top w:val="nil"/>
              <w:left w:val="nil"/>
              <w:bottom w:val="single" w:sz="4" w:space="0" w:color="auto"/>
              <w:right w:val="nil"/>
            </w:tcBorders>
            <w:hideMark/>
          </w:tcPr>
          <w:p w:rsidR="00187B54" w:rsidRPr="00187B54" w:rsidRDefault="00187B54" w:rsidP="00B264BE">
            <w:pPr>
              <w:rPr>
                <w:rFonts w:ascii="Times New Roman" w:hAnsi="Times New Roman" w:cs="Times New Roman"/>
                <w:lang w:eastAsia="en-US"/>
              </w:rPr>
            </w:pPr>
            <w:r w:rsidRPr="00187B54">
              <w:rPr>
                <w:rFonts w:ascii="Times New Roman" w:hAnsi="Times New Roman" w:cs="Times New Roman"/>
                <w:lang w:eastAsia="en-US"/>
              </w:rPr>
              <w:t xml:space="preserve">СУГ марка </w:t>
            </w:r>
            <w:r w:rsidR="00B264BE">
              <w:rPr>
                <w:rFonts w:ascii="Times New Roman" w:hAnsi="Times New Roman" w:cs="Times New Roman"/>
                <w:lang w:eastAsia="en-US"/>
              </w:rPr>
              <w:t>ПБТ</w:t>
            </w:r>
          </w:p>
        </w:tc>
        <w:tc>
          <w:tcPr>
            <w:tcW w:w="1871" w:type="dxa"/>
            <w:tcBorders>
              <w:top w:val="nil"/>
              <w:left w:val="single" w:sz="4" w:space="0" w:color="auto"/>
              <w:bottom w:val="single" w:sz="4" w:space="0" w:color="auto"/>
              <w:right w:val="nil"/>
            </w:tcBorders>
            <w:noWrap/>
            <w:vAlign w:val="bottom"/>
            <w:hideMark/>
          </w:tcPr>
          <w:p w:rsidR="00187B54" w:rsidRPr="00187B54" w:rsidRDefault="00187B54">
            <w:pPr>
              <w:jc w:val="center"/>
              <w:rPr>
                <w:rFonts w:ascii="Times New Roman" w:hAnsi="Times New Roman" w:cs="Times New Roman"/>
                <w:lang w:eastAsia="en-US"/>
              </w:rPr>
            </w:pPr>
            <w:r w:rsidRPr="00187B54">
              <w:rPr>
                <w:rFonts w:ascii="Times New Roman" w:hAnsi="Times New Roman" w:cs="Times New Roman"/>
                <w:lang w:eastAsia="en-US"/>
              </w:rPr>
              <w:t>тн</w:t>
            </w:r>
          </w:p>
        </w:tc>
        <w:tc>
          <w:tcPr>
            <w:tcW w:w="1392" w:type="dxa"/>
            <w:tcBorders>
              <w:top w:val="nil"/>
              <w:left w:val="single" w:sz="4" w:space="0" w:color="auto"/>
              <w:bottom w:val="single" w:sz="4" w:space="0" w:color="auto"/>
              <w:right w:val="nil"/>
            </w:tcBorders>
            <w:noWrap/>
            <w:vAlign w:val="bottom"/>
            <w:hideMark/>
          </w:tcPr>
          <w:p w:rsidR="00187B54" w:rsidRPr="00B264BE" w:rsidRDefault="00B264BE" w:rsidP="00B264BE">
            <w:pPr>
              <w:jc w:val="center"/>
              <w:rPr>
                <w:rFonts w:ascii="Times New Roman" w:hAnsi="Times New Roman" w:cs="Times New Roman"/>
                <w:lang w:eastAsia="en-US"/>
              </w:rPr>
            </w:pPr>
            <w:r>
              <w:rPr>
                <w:rFonts w:ascii="Times New Roman" w:hAnsi="Times New Roman" w:cs="Times New Roman"/>
                <w:lang w:eastAsia="en-US"/>
              </w:rPr>
              <w:t>4</w:t>
            </w:r>
            <w:r w:rsidR="00187B54" w:rsidRPr="00B264BE">
              <w:rPr>
                <w:rFonts w:ascii="Times New Roman" w:hAnsi="Times New Roman" w:cs="Times New Roman"/>
                <w:lang w:eastAsia="en-US"/>
              </w:rPr>
              <w:t>00</w:t>
            </w:r>
          </w:p>
        </w:tc>
        <w:tc>
          <w:tcPr>
            <w:tcW w:w="1571" w:type="dxa"/>
            <w:tcBorders>
              <w:top w:val="nil"/>
              <w:left w:val="single" w:sz="4" w:space="0" w:color="auto"/>
              <w:bottom w:val="single" w:sz="4" w:space="0" w:color="auto"/>
              <w:right w:val="nil"/>
            </w:tcBorders>
            <w:noWrap/>
            <w:vAlign w:val="bottom"/>
          </w:tcPr>
          <w:p w:rsidR="00187B54" w:rsidRPr="00B264BE" w:rsidRDefault="00187B54">
            <w:pPr>
              <w:jc w:val="center"/>
              <w:rPr>
                <w:rFonts w:ascii="Times New Roman" w:hAnsi="Times New Roman" w:cs="Times New Roman"/>
                <w:lang w:eastAsia="en-US"/>
              </w:rPr>
            </w:pPr>
          </w:p>
        </w:tc>
        <w:tc>
          <w:tcPr>
            <w:tcW w:w="1865" w:type="dxa"/>
            <w:tcBorders>
              <w:top w:val="nil"/>
              <w:left w:val="single" w:sz="4" w:space="0" w:color="auto"/>
              <w:bottom w:val="single" w:sz="4" w:space="0" w:color="auto"/>
              <w:right w:val="single" w:sz="4" w:space="0" w:color="auto"/>
            </w:tcBorders>
            <w:noWrap/>
            <w:vAlign w:val="bottom"/>
          </w:tcPr>
          <w:p w:rsidR="00187B54" w:rsidRPr="00B264BE" w:rsidRDefault="00187B54">
            <w:pPr>
              <w:jc w:val="center"/>
              <w:rPr>
                <w:rFonts w:ascii="Times New Roman" w:hAnsi="Times New Roman" w:cs="Times New Roman"/>
                <w:lang w:eastAsia="en-US"/>
              </w:rPr>
            </w:pPr>
          </w:p>
        </w:tc>
      </w:tr>
      <w:tr w:rsidR="00187B54" w:rsidRPr="00187B54"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Итого НДС:</w:t>
            </w:r>
          </w:p>
        </w:tc>
        <w:tc>
          <w:tcPr>
            <w:tcW w:w="1865" w:type="dxa"/>
            <w:tcBorders>
              <w:top w:val="nil"/>
              <w:left w:val="single" w:sz="4" w:space="0" w:color="auto"/>
              <w:bottom w:val="single" w:sz="4" w:space="0" w:color="auto"/>
              <w:right w:val="single" w:sz="4" w:space="0" w:color="auto"/>
            </w:tcBorders>
            <w:noWrap/>
            <w:vAlign w:val="center"/>
          </w:tcPr>
          <w:p w:rsidR="00187B54" w:rsidRPr="00B264BE" w:rsidRDefault="00187B54">
            <w:pPr>
              <w:jc w:val="center"/>
              <w:rPr>
                <w:rFonts w:ascii="Times New Roman" w:hAnsi="Times New Roman" w:cs="Times New Roman"/>
                <w:lang w:eastAsia="en-US"/>
              </w:rPr>
            </w:pPr>
          </w:p>
        </w:tc>
      </w:tr>
      <w:tr w:rsidR="00187B54" w:rsidRPr="00187B54" w:rsidTr="00B264BE">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87B54" w:rsidRPr="00B264BE" w:rsidRDefault="00187B54">
            <w:pPr>
              <w:jc w:val="right"/>
              <w:rPr>
                <w:rFonts w:ascii="Times New Roman" w:hAnsi="Times New Roman" w:cs="Times New Roman"/>
                <w:b/>
                <w:bCs/>
                <w:lang w:eastAsia="en-US"/>
              </w:rPr>
            </w:pPr>
            <w:r w:rsidRPr="00B264BE">
              <w:rPr>
                <w:rFonts w:ascii="Times New Roman" w:hAnsi="Times New Roman" w:cs="Times New Roman"/>
                <w:b/>
                <w:bCs/>
                <w:lang w:eastAsia="en-US"/>
              </w:rPr>
              <w:t>Всего к оплате:</w:t>
            </w:r>
          </w:p>
        </w:tc>
        <w:tc>
          <w:tcPr>
            <w:tcW w:w="1865" w:type="dxa"/>
            <w:tcBorders>
              <w:top w:val="nil"/>
              <w:left w:val="single" w:sz="4" w:space="0" w:color="auto"/>
              <w:bottom w:val="single" w:sz="4" w:space="0" w:color="auto"/>
              <w:right w:val="single" w:sz="4" w:space="0" w:color="auto"/>
            </w:tcBorders>
            <w:noWrap/>
            <w:vAlign w:val="center"/>
          </w:tcPr>
          <w:p w:rsidR="00187B54" w:rsidRPr="00B264BE" w:rsidRDefault="00187B54">
            <w:pPr>
              <w:jc w:val="center"/>
              <w:rPr>
                <w:rFonts w:ascii="Times New Roman" w:hAnsi="Times New Roman" w:cs="Times New Roman"/>
                <w:b/>
                <w:lang w:eastAsia="en-US"/>
              </w:rPr>
            </w:pPr>
          </w:p>
        </w:tc>
      </w:tr>
    </w:tbl>
    <w:p w:rsidR="00187B54" w:rsidRPr="00187B54" w:rsidRDefault="00187B54" w:rsidP="00187B54">
      <w:pPr>
        <w:shd w:val="clear" w:color="auto" w:fill="FFFFFF"/>
        <w:rPr>
          <w:rFonts w:ascii="Times New Roman" w:eastAsia="Times New Roman" w:hAnsi="Times New Roman" w:cs="Times New Roman"/>
          <w:spacing w:val="-1"/>
        </w:rPr>
      </w:pP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spacing w:val="-1"/>
        </w:rPr>
        <w:t xml:space="preserve">Всего наименований -1, на сумму </w:t>
      </w:r>
      <w:r w:rsidR="00B264BE">
        <w:rPr>
          <w:rFonts w:ascii="Times New Roman" w:hAnsi="Times New Roman" w:cs="Times New Roman"/>
          <w:spacing w:val="-1"/>
        </w:rPr>
        <w:t>___</w:t>
      </w:r>
      <w:r w:rsidRPr="00187B54">
        <w:rPr>
          <w:rFonts w:ascii="Times New Roman" w:hAnsi="Times New Roman" w:cs="Times New Roman"/>
        </w:rPr>
        <w:t xml:space="preserve"> рублей 00 копеек (</w:t>
      </w:r>
      <w:r w:rsidR="00B264BE">
        <w:rPr>
          <w:rFonts w:ascii="Times New Roman" w:hAnsi="Times New Roman" w:cs="Times New Roman"/>
        </w:rPr>
        <w:t>____</w:t>
      </w:r>
      <w:r w:rsidRPr="00187B54">
        <w:rPr>
          <w:rFonts w:ascii="Times New Roman" w:hAnsi="Times New Roman" w:cs="Times New Roman"/>
        </w:rPr>
        <w:t xml:space="preserve"> 00 копеек), в том числе НДС 20% - </w:t>
      </w:r>
      <w:r w:rsidR="001C10B2">
        <w:rPr>
          <w:rFonts w:ascii="Times New Roman" w:hAnsi="Times New Roman" w:cs="Times New Roman"/>
        </w:rPr>
        <w:t xml:space="preserve">                     </w:t>
      </w:r>
      <w:r w:rsidRPr="00187B54">
        <w:rPr>
          <w:rFonts w:ascii="Times New Roman" w:hAnsi="Times New Roman" w:cs="Times New Roman"/>
        </w:rPr>
        <w:t xml:space="preserve"> из расчета</w:t>
      </w:r>
      <w:r w:rsidR="001C10B2">
        <w:rPr>
          <w:rFonts w:ascii="Times New Roman" w:hAnsi="Times New Roman" w:cs="Times New Roman"/>
        </w:rPr>
        <w:t xml:space="preserve"> </w:t>
      </w:r>
      <w:r w:rsidR="00B264BE">
        <w:rPr>
          <w:rFonts w:ascii="Times New Roman" w:hAnsi="Times New Roman" w:cs="Times New Roman"/>
        </w:rPr>
        <w:t>_____</w:t>
      </w:r>
      <w:r w:rsidR="001C10B2">
        <w:rPr>
          <w:rFonts w:ascii="Times New Roman" w:hAnsi="Times New Roman" w:cs="Times New Roman"/>
        </w:rPr>
        <w:t xml:space="preserve"> </w:t>
      </w:r>
      <w:r w:rsidRPr="00187B54">
        <w:rPr>
          <w:rFonts w:ascii="Times New Roman" w:hAnsi="Times New Roman" w:cs="Times New Roman"/>
        </w:rPr>
        <w:t xml:space="preserve"> (</w:t>
      </w:r>
      <w:r w:rsidR="00B264BE">
        <w:rPr>
          <w:rFonts w:ascii="Times New Roman" w:hAnsi="Times New Roman" w:cs="Times New Roman"/>
        </w:rPr>
        <w:t>____</w:t>
      </w:r>
      <w:r w:rsidRPr="00187B54">
        <w:rPr>
          <w:rFonts w:ascii="Times New Roman" w:hAnsi="Times New Roman" w:cs="Times New Roman"/>
        </w:rPr>
        <w:t>) рублей за 1 (одну) тонну.</w:t>
      </w: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Покупатель производит оплату поставленного СУГ в течение</w:t>
      </w:r>
      <w:r w:rsidR="00B264BE">
        <w:rPr>
          <w:rFonts w:ascii="Times New Roman" w:hAnsi="Times New Roman" w:cs="Times New Roman"/>
        </w:rPr>
        <w:t xml:space="preserve"> 60 </w:t>
      </w:r>
      <w:r w:rsidRPr="00187B54">
        <w:rPr>
          <w:rFonts w:ascii="Times New Roman" w:hAnsi="Times New Roman" w:cs="Times New Roman"/>
        </w:rPr>
        <w:t>календарных  дней после получения продукции от Поставщика, на основании выставляемых Поставщиком бухгалтерских документов.</w:t>
      </w: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Способ отгрузки:  автомобильным транспортом по заявкам – </w:t>
      </w:r>
      <w:r w:rsidR="00B264BE">
        <w:rPr>
          <w:rFonts w:ascii="Times New Roman" w:hAnsi="Times New Roman" w:cs="Times New Roman"/>
        </w:rPr>
        <w:t>сентябрь-ноябрь</w:t>
      </w:r>
      <w:r w:rsidR="001C10B2">
        <w:rPr>
          <w:rFonts w:ascii="Times New Roman" w:hAnsi="Times New Roman" w:cs="Times New Roman"/>
        </w:rPr>
        <w:t xml:space="preserve"> </w:t>
      </w:r>
      <w:r w:rsidRPr="00187B54">
        <w:rPr>
          <w:rFonts w:ascii="Times New Roman" w:hAnsi="Times New Roman" w:cs="Times New Roman"/>
        </w:rPr>
        <w:t xml:space="preserve">  2025 г.</w:t>
      </w:r>
    </w:p>
    <w:p w:rsidR="00187B54" w:rsidRPr="00187B54" w:rsidRDefault="00187B54" w:rsidP="00187B54">
      <w:pPr>
        <w:widowControl w:val="0"/>
        <w:shd w:val="clear" w:color="auto" w:fill="FFFFFF"/>
        <w:tabs>
          <w:tab w:val="left" w:pos="1123"/>
        </w:tabs>
        <w:autoSpaceDE w:val="0"/>
        <w:autoSpaceDN w:val="0"/>
        <w:adjustRightInd w:val="0"/>
        <w:spacing w:line="226" w:lineRule="exact"/>
        <w:ind w:left="644"/>
        <w:jc w:val="both"/>
        <w:rPr>
          <w:rFonts w:ascii="Times New Roman" w:hAnsi="Times New Roman" w:cs="Times New Roman"/>
          <w:spacing w:val="-6"/>
        </w:rPr>
      </w:pPr>
    </w:p>
    <w:p w:rsidR="00187B54" w:rsidRPr="00187B54" w:rsidRDefault="00187B54" w:rsidP="00187B54">
      <w:pPr>
        <w:shd w:val="clear" w:color="auto" w:fill="FFFFFF"/>
        <w:spacing w:line="240" w:lineRule="exact"/>
        <w:jc w:val="both"/>
        <w:rPr>
          <w:rFonts w:ascii="Times New Roman" w:hAnsi="Times New Roman" w:cs="Times New Roman"/>
        </w:rPr>
      </w:pPr>
      <w:r w:rsidRPr="00187B54">
        <w:rPr>
          <w:rFonts w:ascii="Times New Roman" w:hAnsi="Times New Roman" w:cs="Times New Roman"/>
        </w:rPr>
        <w:t xml:space="preserve">Настоящая спецификация №_ является неотъемлемой частью договора № </w:t>
      </w:r>
      <w:r w:rsidR="001C10B2">
        <w:rPr>
          <w:rFonts w:ascii="Times New Roman" w:hAnsi="Times New Roman" w:cs="Times New Roman"/>
        </w:rPr>
        <w:t>40</w:t>
      </w:r>
      <w:r w:rsidRPr="00187B54">
        <w:rPr>
          <w:rFonts w:ascii="Times New Roman" w:hAnsi="Times New Roman" w:cs="Times New Roman"/>
        </w:rPr>
        <w:t>-25-</w:t>
      </w:r>
      <w:r w:rsidR="001C10B2">
        <w:rPr>
          <w:rFonts w:ascii="Times New Roman" w:hAnsi="Times New Roman" w:cs="Times New Roman"/>
        </w:rPr>
        <w:t>Тендер</w:t>
      </w:r>
      <w:r w:rsidRPr="00187B54">
        <w:rPr>
          <w:rFonts w:ascii="Times New Roman" w:hAnsi="Times New Roman" w:cs="Times New Roman"/>
        </w:rPr>
        <w:t xml:space="preserve"> от «</w:t>
      </w:r>
      <w:r w:rsidR="001C10B2">
        <w:rPr>
          <w:rFonts w:ascii="Times New Roman" w:hAnsi="Times New Roman" w:cs="Times New Roman"/>
        </w:rPr>
        <w:t xml:space="preserve">   </w:t>
      </w:r>
      <w:r w:rsidRPr="00187B54">
        <w:rPr>
          <w:rFonts w:ascii="Times New Roman" w:hAnsi="Times New Roman" w:cs="Times New Roman"/>
        </w:rPr>
        <w:t xml:space="preserve">» </w:t>
      </w:r>
      <w:r w:rsidR="001C10B2">
        <w:rPr>
          <w:rFonts w:ascii="Times New Roman" w:hAnsi="Times New Roman" w:cs="Times New Roman"/>
        </w:rPr>
        <w:t>сентябр</w:t>
      </w:r>
      <w:r w:rsidR="00B264BE">
        <w:rPr>
          <w:rFonts w:ascii="Times New Roman" w:hAnsi="Times New Roman" w:cs="Times New Roman"/>
        </w:rPr>
        <w:t>я</w:t>
      </w:r>
      <w:r w:rsidRPr="00187B54">
        <w:rPr>
          <w:rFonts w:ascii="Times New Roman" w:hAnsi="Times New Roman" w:cs="Times New Roman"/>
        </w:rPr>
        <w:t xml:space="preserve">  2025 г.</w:t>
      </w:r>
    </w:p>
    <w:p w:rsidR="00187B54" w:rsidRPr="00187B54" w:rsidRDefault="00187B54" w:rsidP="00187B54">
      <w:pPr>
        <w:shd w:val="clear" w:color="auto" w:fill="FFFFFF"/>
        <w:spacing w:line="240" w:lineRule="exact"/>
        <w:jc w:val="both"/>
        <w:rPr>
          <w:rFonts w:ascii="Times New Roman" w:hAnsi="Times New Roman" w:cs="Times New Roman"/>
          <w:spacing w:val="-2"/>
        </w:rPr>
      </w:pPr>
      <w:r w:rsidRPr="00187B54">
        <w:rPr>
          <w:rFonts w:ascii="Times New Roman" w:hAnsi="Times New Roman" w:cs="Times New Roman"/>
        </w:rPr>
        <w:t xml:space="preserve">Настоящая спецификация № __ является основанием для проведения взаимных расчетов между Поставщиком </w:t>
      </w:r>
      <w:r w:rsidRPr="00187B54">
        <w:rPr>
          <w:rFonts w:ascii="Times New Roman" w:hAnsi="Times New Roman" w:cs="Times New Roman"/>
          <w:spacing w:val="-2"/>
        </w:rPr>
        <w:t>и Покупателем.</w:t>
      </w:r>
    </w:p>
    <w:p w:rsidR="00187B54" w:rsidRPr="00187B54" w:rsidRDefault="00187B54" w:rsidP="00187B54">
      <w:pPr>
        <w:rPr>
          <w:rFonts w:ascii="Times New Roman" w:hAnsi="Times New Roman" w:cs="Times New Roman"/>
          <w:b/>
        </w:rPr>
      </w:pPr>
      <w:r w:rsidRPr="00187B54">
        <w:rPr>
          <w:rFonts w:ascii="Times New Roman" w:hAnsi="Times New Roman" w:cs="Times New Roman"/>
          <w:b/>
        </w:rPr>
        <w:t>Покупатель:                                                                                 Поставщик:</w:t>
      </w:r>
    </w:p>
    <w:p w:rsidR="00187B54" w:rsidRPr="00187B54" w:rsidRDefault="00187B54" w:rsidP="00187B54">
      <w:pPr>
        <w:rPr>
          <w:rFonts w:ascii="Times New Roman" w:hAnsi="Times New Roman" w:cs="Times New Roman"/>
        </w:rPr>
      </w:pPr>
    </w:p>
    <w:p w:rsidR="00187B54" w:rsidRPr="00187B54" w:rsidRDefault="00187B54" w:rsidP="00187B54">
      <w:pPr>
        <w:rPr>
          <w:rFonts w:ascii="Times New Roman" w:hAnsi="Times New Roman" w:cs="Times New Roman"/>
        </w:rPr>
      </w:pPr>
      <w:r w:rsidRPr="00187B54">
        <w:rPr>
          <w:rFonts w:ascii="Times New Roman" w:hAnsi="Times New Roman" w:cs="Times New Roman"/>
        </w:rPr>
        <w:t>Генеральный директор                                                                 Генеральный директор</w:t>
      </w:r>
    </w:p>
    <w:p w:rsidR="00187B54" w:rsidRPr="00187B54" w:rsidRDefault="00187B54" w:rsidP="00187B54">
      <w:pPr>
        <w:rPr>
          <w:rFonts w:ascii="Times New Roman" w:hAnsi="Times New Roman" w:cs="Times New Roman"/>
        </w:rPr>
      </w:pPr>
      <w:r w:rsidRPr="00187B54">
        <w:rPr>
          <w:rFonts w:ascii="Times New Roman" w:hAnsi="Times New Roman" w:cs="Times New Roman"/>
        </w:rPr>
        <w:t xml:space="preserve">АО «Выборгтеплоэнерго»                                                            </w:t>
      </w:r>
    </w:p>
    <w:p w:rsidR="00906205" w:rsidRPr="00187B54" w:rsidRDefault="00187B54" w:rsidP="001C10B2">
      <w:pPr>
        <w:rPr>
          <w:rFonts w:ascii="Times New Roman" w:hAnsi="Times New Roman" w:cs="Times New Roman"/>
          <w:b/>
          <w:sz w:val="24"/>
          <w:szCs w:val="24"/>
        </w:rPr>
      </w:pPr>
      <w:r w:rsidRPr="00187B54">
        <w:rPr>
          <w:rFonts w:ascii="Times New Roman" w:hAnsi="Times New Roman" w:cs="Times New Roman"/>
        </w:rPr>
        <w:t>___________Кривонос А.В.                                                         ______________________</w:t>
      </w:r>
    </w:p>
    <w:sectPr w:rsidR="00906205" w:rsidRPr="00187B5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F90" w:rsidRDefault="00535F90" w:rsidP="00BF1FAD">
      <w:pPr>
        <w:spacing w:after="0" w:line="240" w:lineRule="auto"/>
      </w:pPr>
      <w:r>
        <w:separator/>
      </w:r>
    </w:p>
  </w:endnote>
  <w:endnote w:type="continuationSeparator" w:id="0">
    <w:p w:rsidR="00535F90" w:rsidRDefault="00535F9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F90" w:rsidRDefault="00535F90" w:rsidP="00BF1FAD">
      <w:pPr>
        <w:spacing w:after="0" w:line="240" w:lineRule="auto"/>
      </w:pPr>
      <w:r>
        <w:separator/>
      </w:r>
    </w:p>
  </w:footnote>
  <w:footnote w:type="continuationSeparator" w:id="0">
    <w:p w:rsidR="00535F90" w:rsidRDefault="00535F90"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4045"/>
        </w:tabs>
        <w:ind w:left="4045"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03497C"/>
    <w:multiLevelType w:val="multilevel"/>
    <w:tmpl w:val="B3125190"/>
    <w:lvl w:ilvl="0">
      <w:start w:val="7"/>
      <w:numFmt w:val="decimal"/>
      <w:lvlText w:val="%1."/>
      <w:lvlJc w:val="left"/>
      <w:pPr>
        <w:ind w:left="360" w:hanging="360"/>
      </w:pPr>
    </w:lvl>
    <w:lvl w:ilvl="1">
      <w:start w:val="7"/>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15:restartNumberingAfterBreak="0">
    <w:nsid w:val="738D2E88"/>
    <w:multiLevelType w:val="hybridMultilevel"/>
    <w:tmpl w:val="0C580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7"/>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46013"/>
    <w:rsid w:val="00153AA0"/>
    <w:rsid w:val="00156500"/>
    <w:rsid w:val="00163C56"/>
    <w:rsid w:val="001668C5"/>
    <w:rsid w:val="00167248"/>
    <w:rsid w:val="00176E22"/>
    <w:rsid w:val="00186290"/>
    <w:rsid w:val="00186672"/>
    <w:rsid w:val="00187B54"/>
    <w:rsid w:val="00196A75"/>
    <w:rsid w:val="001B1BDD"/>
    <w:rsid w:val="001B3CD4"/>
    <w:rsid w:val="001B5A3B"/>
    <w:rsid w:val="001C10B2"/>
    <w:rsid w:val="001C562E"/>
    <w:rsid w:val="001C700A"/>
    <w:rsid w:val="001D0288"/>
    <w:rsid w:val="001D0D54"/>
    <w:rsid w:val="001D3086"/>
    <w:rsid w:val="001D5708"/>
    <w:rsid w:val="001D77C5"/>
    <w:rsid w:val="001D7F6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18A3"/>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3E6EF7"/>
    <w:rsid w:val="004151CE"/>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35F90"/>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6F85"/>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486"/>
    <w:rsid w:val="0072779D"/>
    <w:rsid w:val="007337B8"/>
    <w:rsid w:val="00734A2C"/>
    <w:rsid w:val="00765AEB"/>
    <w:rsid w:val="00766871"/>
    <w:rsid w:val="0076700C"/>
    <w:rsid w:val="00781800"/>
    <w:rsid w:val="00795640"/>
    <w:rsid w:val="007B27C4"/>
    <w:rsid w:val="007B732F"/>
    <w:rsid w:val="007C3990"/>
    <w:rsid w:val="007D1A6E"/>
    <w:rsid w:val="007F5A5A"/>
    <w:rsid w:val="007F5E9B"/>
    <w:rsid w:val="007F6E59"/>
    <w:rsid w:val="00804E69"/>
    <w:rsid w:val="0080643A"/>
    <w:rsid w:val="0080711A"/>
    <w:rsid w:val="0081352B"/>
    <w:rsid w:val="0081527B"/>
    <w:rsid w:val="00816785"/>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5C4A"/>
    <w:rsid w:val="008A0C58"/>
    <w:rsid w:val="008A2480"/>
    <w:rsid w:val="008A28DA"/>
    <w:rsid w:val="008B0445"/>
    <w:rsid w:val="008B10B0"/>
    <w:rsid w:val="008B5258"/>
    <w:rsid w:val="008C2295"/>
    <w:rsid w:val="008C38D2"/>
    <w:rsid w:val="008D0AC0"/>
    <w:rsid w:val="008D0EF4"/>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264BE"/>
    <w:rsid w:val="00B347B1"/>
    <w:rsid w:val="00B34A2D"/>
    <w:rsid w:val="00B4416B"/>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3068C"/>
    <w:rsid w:val="00D35530"/>
    <w:rsid w:val="00D40123"/>
    <w:rsid w:val="00D47F1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266A"/>
    <w:rsid w:val="00DD3F5A"/>
    <w:rsid w:val="00DD5A20"/>
    <w:rsid w:val="00E02AFA"/>
    <w:rsid w:val="00E02FD5"/>
    <w:rsid w:val="00E04A37"/>
    <w:rsid w:val="00E10378"/>
    <w:rsid w:val="00E10BD1"/>
    <w:rsid w:val="00E10DD2"/>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14B9"/>
    <w:rsid w:val="00F24C5F"/>
    <w:rsid w:val="00F34116"/>
    <w:rsid w:val="00F4340F"/>
    <w:rsid w:val="00F4416D"/>
    <w:rsid w:val="00F458FB"/>
    <w:rsid w:val="00F47EB7"/>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1DABC8"/>
  <w15:docId w15:val="{CF6FC206-F1E1-45B5-AE91-DCFD5AC5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035835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31309508">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hranatruda.ru/ot_biblio/normativ/data_normativ/4/4747/index.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4CEED-BFD0-4990-9015-87CA443CA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Pages>
  <Words>15279</Words>
  <Characters>87094</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Матвеева</dc:creator>
  <cp:lastModifiedBy>Елена Анатольевна Чебыкина</cp:lastModifiedBy>
  <cp:revision>229</cp:revision>
  <cp:lastPrinted>2025-09-02T10:04:00Z</cp:lastPrinted>
  <dcterms:created xsi:type="dcterms:W3CDTF">2021-03-24T11:05:00Z</dcterms:created>
  <dcterms:modified xsi:type="dcterms:W3CDTF">2025-09-02T10:10:00Z</dcterms:modified>
</cp:coreProperties>
</file>